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CBE42C" w14:textId="77777777" w:rsidR="00FF17E8" w:rsidRPr="00143389" w:rsidRDefault="002011CF" w:rsidP="00FF17E8">
      <w:pPr>
        <w:rPr>
          <w:rFonts w:ascii="Arial" w:hAnsi="Arial" w:cs="Arial"/>
          <w:b/>
          <w:bCs/>
        </w:rPr>
      </w:pPr>
      <w:r>
        <w:rPr>
          <w:noProof/>
          <w:lang w:val="en-US" w:eastAsia="en-US"/>
        </w:rPr>
        <w:pict w14:anchorId="315206C8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01.25pt;margin-top:8.45pt;width:195.25pt;height:5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">
            <v:textbox>
              <w:txbxContent>
                <w:p w14:paraId="78CF3BCF" w14:textId="77777777" w:rsidR="00910583" w:rsidRDefault="00910583" w:rsidP="00FF17E8">
                  <w:r>
                    <w:t>Register Number:</w:t>
                  </w:r>
                </w:p>
                <w:p w14:paraId="4136669D" w14:textId="4FF4CB0E" w:rsidR="00910583" w:rsidRPr="00A00F7D" w:rsidRDefault="00910583" w:rsidP="00FF17E8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</w:t>
                  </w:r>
                  <w:r w:rsidR="00A65098">
                    <w:t>09-03-2021</w:t>
                  </w:r>
                </w:p>
              </w:txbxContent>
            </v:textbox>
          </v:shape>
        </w:pict>
      </w:r>
      <w:r w:rsidR="00FF17E8">
        <w:rPr>
          <w:rFonts w:ascii="Arial" w:hAnsi="Arial" w:cs="Arial"/>
          <w:b/>
          <w:noProof/>
        </w:rPr>
        <w:drawing>
          <wp:inline distT="0" distB="0" distL="0" distR="0" wp14:anchorId="32DAE90B" wp14:editId="132B224A">
            <wp:extent cx="762000" cy="781050"/>
            <wp:effectExtent l="19050" t="0" r="0" b="0"/>
            <wp:docPr id="4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FD411B" w14:textId="77777777" w:rsidR="00FF17E8" w:rsidRDefault="00FF17E8" w:rsidP="00FF17E8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ST. JOSEPH’S COLLEGE (AUTONOMOUS), BANGALORE-27</w:t>
      </w:r>
    </w:p>
    <w:p w14:paraId="09B7697A" w14:textId="77777777" w:rsidR="00FF17E8" w:rsidRDefault="00115D50" w:rsidP="00FF17E8">
      <w:pPr>
        <w:spacing w:after="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="0037727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COM</w:t>
      </w:r>
      <w:r w:rsidR="00FF17E8" w:rsidRPr="00552716">
        <w:rPr>
          <w:rFonts w:ascii="Arial" w:hAnsi="Arial" w:cs="Arial"/>
          <w:b/>
        </w:rPr>
        <w:t xml:space="preserve">– </w:t>
      </w:r>
      <w:r w:rsidR="004B2D62">
        <w:rPr>
          <w:rFonts w:ascii="Arial" w:hAnsi="Arial" w:cs="Arial"/>
          <w:b/>
        </w:rPr>
        <w:t>V</w:t>
      </w:r>
      <w:r w:rsidR="00FF17E8" w:rsidRPr="00552716">
        <w:rPr>
          <w:rFonts w:ascii="Arial" w:hAnsi="Arial" w:cs="Arial"/>
          <w:b/>
        </w:rPr>
        <w:t xml:space="preserve"> SEMESTER</w:t>
      </w:r>
    </w:p>
    <w:p w14:paraId="5C56176E" w14:textId="77777777" w:rsidR="004B2D62" w:rsidRPr="004B2D62" w:rsidRDefault="004B2D62" w:rsidP="004B2D62">
      <w:pPr>
        <w:spacing w:after="0"/>
        <w:contextualSpacing/>
        <w:jc w:val="center"/>
        <w:rPr>
          <w:rFonts w:ascii="Arial" w:hAnsi="Arial" w:cs="Arial"/>
          <w:b/>
        </w:rPr>
      </w:pPr>
      <w:r w:rsidRPr="004B2D62">
        <w:rPr>
          <w:rFonts w:ascii="Arial" w:hAnsi="Arial" w:cs="Arial"/>
          <w:b/>
        </w:rPr>
        <w:t>SEMESTER EXAMINATION: OCTOBER 2021</w:t>
      </w:r>
    </w:p>
    <w:p w14:paraId="6DCDB3F2" w14:textId="77777777" w:rsidR="004B2D62" w:rsidRPr="00552716" w:rsidRDefault="004B2D62" w:rsidP="004B2D62">
      <w:pPr>
        <w:spacing w:after="0"/>
        <w:contextualSpacing/>
        <w:jc w:val="center"/>
        <w:rPr>
          <w:rFonts w:ascii="Arial" w:hAnsi="Arial" w:cs="Arial"/>
          <w:b/>
        </w:rPr>
      </w:pPr>
      <w:r w:rsidRPr="004B2D62">
        <w:rPr>
          <w:rFonts w:ascii="Arial" w:hAnsi="Arial" w:cs="Arial"/>
          <w:b/>
        </w:rPr>
        <w:t>(Examination</w:t>
      </w:r>
      <w:r w:rsidR="005345EB">
        <w:rPr>
          <w:rFonts w:ascii="Arial" w:hAnsi="Arial" w:cs="Arial"/>
          <w:b/>
        </w:rPr>
        <w:t xml:space="preserve"> conducted in January-March 2022</w:t>
      </w:r>
      <w:r w:rsidRPr="004B2D62">
        <w:rPr>
          <w:rFonts w:ascii="Arial" w:hAnsi="Arial" w:cs="Arial"/>
          <w:b/>
        </w:rPr>
        <w:t>)</w:t>
      </w:r>
    </w:p>
    <w:p w14:paraId="077D34B7" w14:textId="15EB483C" w:rsidR="00FF17E8" w:rsidRDefault="004B2D62" w:rsidP="00FF17E8">
      <w:pPr>
        <w:pStyle w:val="Title"/>
        <w:outlineLvl w:val="0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BC</w:t>
      </w:r>
      <w:r w:rsidR="001F2E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DEB</w:t>
      </w:r>
      <w:r w:rsidR="001F2E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5518</w:t>
      </w:r>
      <w:r w:rsidR="001F2E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Banking Law &amp; Practice</w:t>
      </w:r>
      <w:bookmarkEnd w:id="0"/>
    </w:p>
    <w:p w14:paraId="695C163D" w14:textId="77777777" w:rsidR="00FF17E8" w:rsidRDefault="00FF17E8" w:rsidP="00FF17E8">
      <w:pPr>
        <w:pStyle w:val="Title"/>
        <w:outlineLvl w:val="0"/>
        <w:rPr>
          <w:rFonts w:ascii="Arial" w:hAnsi="Arial" w:cs="Arial"/>
        </w:rPr>
      </w:pPr>
      <w:r>
        <w:rPr>
          <w:rFonts w:ascii="Arial" w:hAnsi="Arial" w:cs="Arial"/>
        </w:rPr>
        <w:t>Time</w:t>
      </w:r>
      <w:r w:rsidRPr="00962C26">
        <w:rPr>
          <w:rFonts w:ascii="Arial" w:hAnsi="Arial" w:cs="Arial"/>
        </w:rPr>
        <w:t>-</w:t>
      </w:r>
      <w:r w:rsidR="0023028F">
        <w:rPr>
          <w:rFonts w:ascii="Arial" w:hAnsi="Arial" w:cs="Arial"/>
        </w:rPr>
        <w:t xml:space="preserve"> 2</w:t>
      </w:r>
      <w:r>
        <w:rPr>
          <w:rFonts w:ascii="Arial" w:hAnsi="Arial" w:cs="Arial"/>
        </w:rPr>
        <w:t xml:space="preserve"> ½ </w:t>
      </w:r>
      <w:r w:rsidRPr="00962C26">
        <w:rPr>
          <w:rFonts w:ascii="Arial" w:hAnsi="Arial" w:cs="Arial"/>
        </w:rPr>
        <w:t>hrs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62C26">
        <w:rPr>
          <w:rFonts w:ascii="Arial" w:hAnsi="Arial" w:cs="Arial"/>
        </w:rPr>
        <w:t>Max Marks-</w:t>
      </w:r>
      <w:r w:rsidR="0023028F">
        <w:rPr>
          <w:rFonts w:ascii="Arial" w:hAnsi="Arial" w:cs="Arial"/>
        </w:rPr>
        <w:t>70</w:t>
      </w:r>
    </w:p>
    <w:p w14:paraId="0CCE0020" w14:textId="77777777" w:rsidR="00FF17E8" w:rsidRPr="00962C26" w:rsidRDefault="00FF17E8" w:rsidP="00FF17E8">
      <w:pPr>
        <w:pStyle w:val="Title"/>
        <w:outlineLvl w:val="0"/>
        <w:rPr>
          <w:rFonts w:ascii="Arial" w:hAnsi="Arial" w:cs="Arial"/>
          <w:b w:val="0"/>
        </w:rPr>
      </w:pPr>
    </w:p>
    <w:p w14:paraId="55E7768F" w14:textId="77777777" w:rsidR="00350475" w:rsidRPr="0010146F" w:rsidRDefault="00350475" w:rsidP="00A65098">
      <w:pPr>
        <w:spacing w:after="0"/>
        <w:ind w:left="360" w:hanging="360"/>
        <w:jc w:val="center"/>
        <w:rPr>
          <w:u w:val="single"/>
        </w:rPr>
      </w:pPr>
      <w:r w:rsidRPr="00E05D0E">
        <w:rPr>
          <w:rFonts w:ascii="Arial" w:hAnsi="Arial" w:cs="Arial"/>
          <w:b/>
        </w:rPr>
        <w:t xml:space="preserve">This paper contains </w:t>
      </w:r>
      <w:r w:rsidR="004B2D62">
        <w:rPr>
          <w:rFonts w:ascii="Arial" w:hAnsi="Arial" w:cs="Arial"/>
          <w:b/>
          <w:color w:val="000000" w:themeColor="text1"/>
        </w:rPr>
        <w:t>1</w:t>
      </w:r>
      <w:r w:rsidRPr="00E05D0E">
        <w:rPr>
          <w:rFonts w:ascii="Arial" w:hAnsi="Arial" w:cs="Arial"/>
          <w:b/>
        </w:rPr>
        <w:t>printed pages and four parts</w:t>
      </w:r>
    </w:p>
    <w:p w14:paraId="2BBC28DD" w14:textId="77777777" w:rsidR="00350475" w:rsidRPr="009A4105" w:rsidRDefault="00350475" w:rsidP="00350475">
      <w:pPr>
        <w:jc w:val="center"/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 xml:space="preserve">Section A </w:t>
      </w:r>
    </w:p>
    <w:p w14:paraId="6C7862C0" w14:textId="378EF1D2" w:rsidR="00350475" w:rsidRPr="009A4105" w:rsidRDefault="00350475" w:rsidP="00350475">
      <w:pPr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 xml:space="preserve">I. </w:t>
      </w:r>
      <w:r w:rsidRPr="009A4105">
        <w:rPr>
          <w:rFonts w:ascii="Arial" w:hAnsi="Arial" w:cs="Arial"/>
          <w:sz w:val="24"/>
          <w:szCs w:val="24"/>
        </w:rPr>
        <w:t xml:space="preserve">Answer </w:t>
      </w:r>
      <w:r w:rsidRPr="009A4105">
        <w:rPr>
          <w:rFonts w:ascii="Arial" w:hAnsi="Arial" w:cs="Arial"/>
          <w:b/>
          <w:i/>
          <w:sz w:val="24"/>
          <w:szCs w:val="24"/>
        </w:rPr>
        <w:t xml:space="preserve">any five </w:t>
      </w:r>
      <w:r w:rsidRPr="009A4105">
        <w:rPr>
          <w:rFonts w:ascii="Arial" w:hAnsi="Arial" w:cs="Arial"/>
          <w:sz w:val="24"/>
          <w:szCs w:val="24"/>
        </w:rPr>
        <w:t xml:space="preserve">of the following </w:t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</w:r>
      <w:r w:rsidR="001F2E44">
        <w:rPr>
          <w:rFonts w:ascii="Arial" w:hAnsi="Arial" w:cs="Arial"/>
          <w:sz w:val="24"/>
          <w:szCs w:val="24"/>
        </w:rPr>
        <w:t xml:space="preserve">                  </w:t>
      </w:r>
      <w:r w:rsidRPr="009A4105">
        <w:rPr>
          <w:rFonts w:ascii="Arial" w:hAnsi="Arial" w:cs="Arial"/>
          <w:sz w:val="24"/>
          <w:szCs w:val="24"/>
        </w:rPr>
        <w:t>(</w:t>
      </w:r>
      <w:r w:rsidR="00A93889">
        <w:rPr>
          <w:rFonts w:ascii="Arial" w:hAnsi="Arial" w:cs="Arial"/>
          <w:b/>
          <w:sz w:val="24"/>
          <w:szCs w:val="24"/>
        </w:rPr>
        <w:t>2</w:t>
      </w:r>
      <w:r w:rsidRPr="009A4105">
        <w:rPr>
          <w:rFonts w:ascii="Arial" w:hAnsi="Arial" w:cs="Arial"/>
          <w:b/>
          <w:sz w:val="24"/>
          <w:szCs w:val="24"/>
        </w:rPr>
        <w:t xml:space="preserve"> x 5 = </w:t>
      </w:r>
      <w:r w:rsidR="00A93889">
        <w:rPr>
          <w:rFonts w:ascii="Arial" w:hAnsi="Arial" w:cs="Arial"/>
          <w:b/>
          <w:sz w:val="24"/>
          <w:szCs w:val="24"/>
        </w:rPr>
        <w:t>10</w:t>
      </w:r>
      <w:r w:rsidRPr="009A4105">
        <w:rPr>
          <w:rFonts w:ascii="Arial" w:hAnsi="Arial" w:cs="Arial"/>
          <w:b/>
          <w:sz w:val="24"/>
          <w:szCs w:val="24"/>
        </w:rPr>
        <w:t xml:space="preserve"> marks)</w:t>
      </w:r>
    </w:p>
    <w:p w14:paraId="61714FFE" w14:textId="77777777" w:rsidR="0023028F" w:rsidRPr="008E1D49" w:rsidRDefault="00A84268" w:rsidP="0023028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E1D49">
        <w:rPr>
          <w:rFonts w:ascii="Arial" w:hAnsi="Arial" w:cs="Arial"/>
          <w:sz w:val="22"/>
          <w:szCs w:val="22"/>
        </w:rPr>
        <w:t>Who is a banker?</w:t>
      </w:r>
    </w:p>
    <w:p w14:paraId="5316A102" w14:textId="77777777" w:rsidR="0023028F" w:rsidRPr="008E1D49" w:rsidRDefault="00A84268" w:rsidP="0023028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E1D49">
        <w:rPr>
          <w:rFonts w:ascii="Arial" w:hAnsi="Arial" w:cs="Arial"/>
          <w:sz w:val="22"/>
          <w:szCs w:val="22"/>
        </w:rPr>
        <w:t>Name any two of types of negotiable instruments.</w:t>
      </w:r>
    </w:p>
    <w:p w14:paraId="262BAC7C" w14:textId="77777777" w:rsidR="0023028F" w:rsidRPr="008E1D49" w:rsidRDefault="00A84268" w:rsidP="0023028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E1D49">
        <w:rPr>
          <w:rFonts w:ascii="Arial" w:hAnsi="Arial" w:cs="Arial"/>
          <w:sz w:val="22"/>
          <w:szCs w:val="22"/>
        </w:rPr>
        <w:t>Who is a paying banker according to negotiable instruments act?</w:t>
      </w:r>
    </w:p>
    <w:p w14:paraId="7484D3F4" w14:textId="77777777" w:rsidR="0023028F" w:rsidRPr="008E1D49" w:rsidRDefault="00A84268" w:rsidP="0023028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E1D49">
        <w:rPr>
          <w:rFonts w:ascii="Arial" w:hAnsi="Arial" w:cs="Arial"/>
          <w:sz w:val="22"/>
          <w:szCs w:val="22"/>
        </w:rPr>
        <w:t xml:space="preserve">List the types of customers in banks. </w:t>
      </w:r>
    </w:p>
    <w:p w14:paraId="26C43FB6" w14:textId="77777777" w:rsidR="0023028F" w:rsidRPr="008E1D49" w:rsidRDefault="00A84268" w:rsidP="0023028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E1D49">
        <w:rPr>
          <w:rFonts w:ascii="Arial" w:hAnsi="Arial" w:cs="Arial"/>
          <w:sz w:val="22"/>
          <w:szCs w:val="22"/>
        </w:rPr>
        <w:t xml:space="preserve">Give two significance of asset liability management. </w:t>
      </w:r>
    </w:p>
    <w:p w14:paraId="51CCFD90" w14:textId="77777777" w:rsidR="0023028F" w:rsidRPr="008E1D49" w:rsidRDefault="00A84268" w:rsidP="0023028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E1D49">
        <w:rPr>
          <w:rFonts w:ascii="Arial" w:hAnsi="Arial" w:cs="Arial"/>
          <w:sz w:val="22"/>
          <w:szCs w:val="22"/>
        </w:rPr>
        <w:t>What is garnishee order?</w:t>
      </w:r>
    </w:p>
    <w:p w14:paraId="40284BFD" w14:textId="77777777" w:rsidR="00350475" w:rsidRPr="0023028F" w:rsidRDefault="00350475" w:rsidP="0023028F">
      <w:pPr>
        <w:pStyle w:val="ListParagraph"/>
        <w:jc w:val="center"/>
        <w:rPr>
          <w:rFonts w:ascii="Arial" w:hAnsi="Arial" w:cs="Arial"/>
          <w:b/>
        </w:rPr>
      </w:pPr>
      <w:r w:rsidRPr="0023028F">
        <w:rPr>
          <w:rFonts w:ascii="Arial" w:hAnsi="Arial" w:cs="Arial"/>
          <w:b/>
        </w:rPr>
        <w:t>Section B</w:t>
      </w:r>
    </w:p>
    <w:p w14:paraId="64F7F81C" w14:textId="03C3CE6B" w:rsidR="00350475" w:rsidRDefault="00350475" w:rsidP="00350475">
      <w:pPr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 xml:space="preserve">II. </w:t>
      </w:r>
      <w:r w:rsidRPr="009A4105">
        <w:rPr>
          <w:rFonts w:ascii="Arial" w:hAnsi="Arial" w:cs="Arial"/>
          <w:sz w:val="24"/>
          <w:szCs w:val="24"/>
        </w:rPr>
        <w:t xml:space="preserve">Answer </w:t>
      </w:r>
      <w:r w:rsidRPr="009A4105">
        <w:rPr>
          <w:rFonts w:ascii="Arial" w:hAnsi="Arial" w:cs="Arial"/>
          <w:b/>
          <w:i/>
          <w:sz w:val="24"/>
          <w:szCs w:val="24"/>
        </w:rPr>
        <w:t xml:space="preserve">any </w:t>
      </w:r>
      <w:r w:rsidR="0023028F">
        <w:rPr>
          <w:rFonts w:ascii="Arial" w:hAnsi="Arial" w:cs="Arial"/>
          <w:b/>
          <w:i/>
          <w:sz w:val="24"/>
          <w:szCs w:val="24"/>
        </w:rPr>
        <w:t>three</w:t>
      </w:r>
      <w:r w:rsidR="0037727E">
        <w:rPr>
          <w:rFonts w:ascii="Arial" w:hAnsi="Arial" w:cs="Arial"/>
          <w:b/>
          <w:i/>
          <w:sz w:val="24"/>
          <w:szCs w:val="24"/>
        </w:rPr>
        <w:t xml:space="preserve"> </w:t>
      </w:r>
      <w:r w:rsidRPr="009A4105">
        <w:rPr>
          <w:rFonts w:ascii="Arial" w:hAnsi="Arial" w:cs="Arial"/>
          <w:sz w:val="24"/>
          <w:szCs w:val="24"/>
        </w:rPr>
        <w:t xml:space="preserve">of the following </w:t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</w:r>
      <w:r w:rsidR="001F2E44">
        <w:rPr>
          <w:rFonts w:ascii="Arial" w:hAnsi="Arial" w:cs="Arial"/>
          <w:sz w:val="24"/>
          <w:szCs w:val="24"/>
        </w:rPr>
        <w:t xml:space="preserve">                  </w:t>
      </w:r>
      <w:r w:rsidR="00A93889">
        <w:rPr>
          <w:rFonts w:ascii="Arial" w:hAnsi="Arial" w:cs="Arial"/>
          <w:sz w:val="24"/>
          <w:szCs w:val="24"/>
        </w:rPr>
        <w:t>(</w:t>
      </w:r>
      <w:r w:rsidR="00A93889">
        <w:rPr>
          <w:rFonts w:ascii="Arial" w:hAnsi="Arial" w:cs="Arial"/>
          <w:b/>
          <w:sz w:val="24"/>
          <w:szCs w:val="24"/>
        </w:rPr>
        <w:t>5 x 3</w:t>
      </w:r>
      <w:r w:rsidRPr="009A4105">
        <w:rPr>
          <w:rFonts w:ascii="Arial" w:hAnsi="Arial" w:cs="Arial"/>
          <w:b/>
          <w:sz w:val="24"/>
          <w:szCs w:val="24"/>
        </w:rPr>
        <w:t xml:space="preserve"> = </w:t>
      </w:r>
      <w:r w:rsidR="00A93889">
        <w:rPr>
          <w:rFonts w:ascii="Arial" w:hAnsi="Arial" w:cs="Arial"/>
          <w:b/>
          <w:sz w:val="24"/>
          <w:szCs w:val="24"/>
        </w:rPr>
        <w:t>1</w:t>
      </w:r>
      <w:r w:rsidRPr="009A4105">
        <w:rPr>
          <w:rFonts w:ascii="Arial" w:hAnsi="Arial" w:cs="Arial"/>
          <w:b/>
          <w:sz w:val="24"/>
          <w:szCs w:val="24"/>
        </w:rPr>
        <w:t>5 marks)</w:t>
      </w:r>
    </w:p>
    <w:p w14:paraId="17F623CA" w14:textId="77777777" w:rsidR="001F061F" w:rsidRPr="0023028F" w:rsidRDefault="00205A05" w:rsidP="0023028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are liquid assets? And explain the types. </w:t>
      </w:r>
    </w:p>
    <w:p w14:paraId="58C7B926" w14:textId="77777777" w:rsidR="0023028F" w:rsidRPr="0023028F" w:rsidRDefault="00205A05" w:rsidP="0023028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Summarise joint account along with its types. </w:t>
      </w:r>
    </w:p>
    <w:p w14:paraId="0116CC90" w14:textId="77777777" w:rsidR="0023028F" w:rsidRDefault="003F49AF" w:rsidP="00F95EA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Outline the statutory protection of collecting banker.</w:t>
      </w:r>
    </w:p>
    <w:p w14:paraId="62B2570C" w14:textId="77777777" w:rsidR="0023028F" w:rsidRPr="00991617" w:rsidRDefault="006571CF" w:rsidP="00F95EA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Explain briefly different types of cheques.</w:t>
      </w:r>
    </w:p>
    <w:p w14:paraId="6EC2640A" w14:textId="77777777" w:rsidR="00703A54" w:rsidRPr="00C769C8" w:rsidRDefault="00703A54" w:rsidP="00703A54">
      <w:pPr>
        <w:pStyle w:val="ListParagraph"/>
        <w:rPr>
          <w:rFonts w:ascii="Arial" w:hAnsi="Arial" w:cs="Arial"/>
        </w:rPr>
      </w:pPr>
    </w:p>
    <w:p w14:paraId="3284C287" w14:textId="77777777" w:rsidR="00350475" w:rsidRPr="009A4105" w:rsidRDefault="00350475" w:rsidP="00064055">
      <w:pPr>
        <w:jc w:val="center"/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 xml:space="preserve">Section C </w:t>
      </w:r>
    </w:p>
    <w:p w14:paraId="2A27884A" w14:textId="5F17ABA2" w:rsidR="00350475" w:rsidRDefault="00350475" w:rsidP="00350475">
      <w:pPr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 xml:space="preserve">III. </w:t>
      </w:r>
      <w:r w:rsidRPr="009A4105">
        <w:rPr>
          <w:rFonts w:ascii="Arial" w:hAnsi="Arial" w:cs="Arial"/>
          <w:sz w:val="24"/>
          <w:szCs w:val="24"/>
        </w:rPr>
        <w:t xml:space="preserve">Answer </w:t>
      </w:r>
      <w:r w:rsidRPr="009A4105">
        <w:rPr>
          <w:rFonts w:ascii="Arial" w:hAnsi="Arial" w:cs="Arial"/>
          <w:b/>
          <w:i/>
          <w:sz w:val="24"/>
          <w:szCs w:val="24"/>
        </w:rPr>
        <w:t xml:space="preserve">any </w:t>
      </w:r>
      <w:r w:rsidR="0023028F">
        <w:rPr>
          <w:rFonts w:ascii="Arial" w:hAnsi="Arial" w:cs="Arial"/>
          <w:b/>
          <w:i/>
          <w:sz w:val="24"/>
          <w:szCs w:val="24"/>
        </w:rPr>
        <w:t>two</w:t>
      </w:r>
      <w:r w:rsidR="0037727E">
        <w:rPr>
          <w:rFonts w:ascii="Arial" w:hAnsi="Arial" w:cs="Arial"/>
          <w:b/>
          <w:i/>
          <w:sz w:val="24"/>
          <w:szCs w:val="24"/>
        </w:rPr>
        <w:t xml:space="preserve"> </w:t>
      </w:r>
      <w:r w:rsidRPr="009A4105">
        <w:rPr>
          <w:rFonts w:ascii="Arial" w:hAnsi="Arial" w:cs="Arial"/>
          <w:sz w:val="24"/>
          <w:szCs w:val="24"/>
        </w:rPr>
        <w:t xml:space="preserve">of the following </w:t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</w:r>
      <w:r w:rsidR="001F2E44">
        <w:rPr>
          <w:rFonts w:ascii="Arial" w:hAnsi="Arial" w:cs="Arial"/>
          <w:sz w:val="24"/>
          <w:szCs w:val="24"/>
        </w:rPr>
        <w:t xml:space="preserve">                </w:t>
      </w:r>
      <w:r w:rsidRPr="009A4105">
        <w:rPr>
          <w:rFonts w:ascii="Arial" w:hAnsi="Arial" w:cs="Arial"/>
          <w:sz w:val="24"/>
          <w:szCs w:val="24"/>
        </w:rPr>
        <w:t>(</w:t>
      </w:r>
      <w:r w:rsidR="0023028F">
        <w:rPr>
          <w:rFonts w:ascii="Arial" w:hAnsi="Arial" w:cs="Arial"/>
          <w:b/>
          <w:sz w:val="24"/>
          <w:szCs w:val="24"/>
        </w:rPr>
        <w:t>15 x 2 = 30</w:t>
      </w:r>
      <w:r w:rsidRPr="009A4105">
        <w:rPr>
          <w:rFonts w:ascii="Arial" w:hAnsi="Arial" w:cs="Arial"/>
          <w:b/>
          <w:sz w:val="24"/>
          <w:szCs w:val="24"/>
        </w:rPr>
        <w:t xml:space="preserve"> marks)</w:t>
      </w:r>
    </w:p>
    <w:p w14:paraId="49A45127" w14:textId="77777777" w:rsidR="005C3CB3" w:rsidRPr="00E66981" w:rsidRDefault="006571CF" w:rsidP="005C3CB3">
      <w:pPr>
        <w:pStyle w:val="ListParagraph"/>
        <w:numPr>
          <w:ilvl w:val="0"/>
          <w:numId w:val="1"/>
        </w:numPr>
        <w:tabs>
          <w:tab w:val="center" w:pos="4680"/>
          <w:tab w:val="left" w:pos="6643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Discuss the relations</w:t>
      </w:r>
      <w:r w:rsidRPr="00E66981">
        <w:rPr>
          <w:rFonts w:ascii="Arial" w:hAnsi="Arial" w:cs="Arial"/>
          <w:sz w:val="22"/>
          <w:szCs w:val="22"/>
        </w:rPr>
        <w:t>hip between banker and customer.</w:t>
      </w:r>
    </w:p>
    <w:p w14:paraId="3FCA2FF1" w14:textId="77777777" w:rsidR="00350475" w:rsidRPr="00D668BA" w:rsidRDefault="006571CF" w:rsidP="00350475">
      <w:pPr>
        <w:pStyle w:val="ListParagraph"/>
        <w:numPr>
          <w:ilvl w:val="0"/>
          <w:numId w:val="1"/>
        </w:numPr>
        <w:tabs>
          <w:tab w:val="center" w:pos="4680"/>
          <w:tab w:val="left" w:pos="6643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E66981">
        <w:rPr>
          <w:rFonts w:ascii="Arial" w:hAnsi="Arial" w:cs="Arial"/>
          <w:sz w:val="22"/>
          <w:szCs w:val="22"/>
        </w:rPr>
        <w:t xml:space="preserve">Briefly explain endorsement of cheque along with </w:t>
      </w:r>
      <w:r w:rsidR="00AC24DE" w:rsidRPr="00E66981">
        <w:rPr>
          <w:rFonts w:ascii="Arial" w:hAnsi="Arial" w:cs="Arial"/>
          <w:sz w:val="22"/>
          <w:szCs w:val="22"/>
        </w:rPr>
        <w:t>essentials and kinds of endorsement.</w:t>
      </w:r>
    </w:p>
    <w:p w14:paraId="4A9E042C" w14:textId="77777777" w:rsidR="00115D50" w:rsidRPr="00D668BA" w:rsidRDefault="00AC24DE" w:rsidP="00350475">
      <w:pPr>
        <w:pStyle w:val="ListParagraph"/>
        <w:numPr>
          <w:ilvl w:val="0"/>
          <w:numId w:val="1"/>
        </w:numPr>
        <w:tabs>
          <w:tab w:val="center" w:pos="4680"/>
          <w:tab w:val="left" w:pos="6643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D668BA">
        <w:rPr>
          <w:rFonts w:ascii="Arial" w:hAnsi="Arial" w:cs="Arial"/>
          <w:sz w:val="22"/>
          <w:szCs w:val="22"/>
        </w:rPr>
        <w:t xml:space="preserve">Compare and contrast the procedure of opening a bank account </w:t>
      </w:r>
      <w:r w:rsidR="00115D50" w:rsidRPr="00D668BA">
        <w:rPr>
          <w:rFonts w:ascii="Arial" w:hAnsi="Arial" w:cs="Arial"/>
          <w:sz w:val="22"/>
          <w:szCs w:val="22"/>
        </w:rPr>
        <w:t>for the following:</w:t>
      </w:r>
    </w:p>
    <w:p w14:paraId="2B12DABC" w14:textId="5211586D" w:rsidR="00115D50" w:rsidRPr="00D668BA" w:rsidRDefault="00115D50" w:rsidP="00115D50">
      <w:pPr>
        <w:pStyle w:val="ListParagraph"/>
        <w:tabs>
          <w:tab w:val="center" w:pos="4680"/>
          <w:tab w:val="left" w:pos="6643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D668BA">
        <w:rPr>
          <w:rFonts w:ascii="Arial" w:hAnsi="Arial" w:cs="Arial"/>
          <w:sz w:val="22"/>
          <w:szCs w:val="22"/>
        </w:rPr>
        <w:t>a)</w:t>
      </w:r>
      <w:r w:rsidR="00AC24DE" w:rsidRPr="00D668BA">
        <w:rPr>
          <w:rFonts w:ascii="Arial" w:hAnsi="Arial" w:cs="Arial"/>
          <w:sz w:val="22"/>
          <w:szCs w:val="22"/>
        </w:rPr>
        <w:t xml:space="preserve"> HUF </w:t>
      </w:r>
      <w:r w:rsidR="00F4663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</w:t>
      </w:r>
      <w:r w:rsidR="001F2E44">
        <w:rPr>
          <w:rFonts w:ascii="Arial" w:hAnsi="Arial" w:cs="Arial"/>
          <w:sz w:val="22"/>
          <w:szCs w:val="22"/>
        </w:rPr>
        <w:t xml:space="preserve"> </w:t>
      </w:r>
      <w:r w:rsidR="00F46637">
        <w:rPr>
          <w:rFonts w:ascii="Arial" w:hAnsi="Arial" w:cs="Arial"/>
          <w:sz w:val="22"/>
          <w:szCs w:val="22"/>
        </w:rPr>
        <w:t xml:space="preserve">  </w:t>
      </w:r>
      <w:r w:rsidR="001F2E44">
        <w:rPr>
          <w:rFonts w:ascii="Arial" w:hAnsi="Arial" w:cs="Arial"/>
          <w:sz w:val="22"/>
          <w:szCs w:val="22"/>
        </w:rPr>
        <w:t xml:space="preserve">         </w:t>
      </w:r>
      <w:r w:rsidRPr="00F46637">
        <w:rPr>
          <w:rFonts w:ascii="Arial" w:hAnsi="Arial" w:cs="Arial"/>
          <w:b/>
          <w:bCs/>
          <w:sz w:val="22"/>
          <w:szCs w:val="22"/>
        </w:rPr>
        <w:t>(6marks)</w:t>
      </w:r>
      <w:r w:rsidRPr="00D668BA">
        <w:rPr>
          <w:rFonts w:ascii="Arial" w:hAnsi="Arial" w:cs="Arial"/>
          <w:sz w:val="22"/>
          <w:szCs w:val="22"/>
        </w:rPr>
        <w:t xml:space="preserve"> </w:t>
      </w:r>
    </w:p>
    <w:p w14:paraId="0D5E3478" w14:textId="764EB9A1" w:rsidR="0023028F" w:rsidRPr="005E106E" w:rsidRDefault="00115D50" w:rsidP="00115D50">
      <w:pPr>
        <w:pStyle w:val="ListParagraph"/>
        <w:tabs>
          <w:tab w:val="center" w:pos="4680"/>
          <w:tab w:val="left" w:pos="6643"/>
        </w:tabs>
        <w:ind w:left="357"/>
        <w:jc w:val="both"/>
        <w:rPr>
          <w:rFonts w:ascii="Arial" w:hAnsi="Arial" w:cs="Arial"/>
        </w:rPr>
      </w:pPr>
      <w:r w:rsidRPr="00D668BA">
        <w:rPr>
          <w:rFonts w:ascii="Arial" w:hAnsi="Arial" w:cs="Arial"/>
          <w:sz w:val="22"/>
          <w:szCs w:val="22"/>
        </w:rPr>
        <w:t xml:space="preserve">b) </w:t>
      </w:r>
      <w:r w:rsidR="00DD1D96" w:rsidRPr="00D668BA">
        <w:rPr>
          <w:rFonts w:ascii="Arial" w:hAnsi="Arial" w:cs="Arial"/>
          <w:sz w:val="22"/>
          <w:szCs w:val="22"/>
        </w:rPr>
        <w:t>Partnership Company</w:t>
      </w:r>
      <w:r w:rsidRPr="00D668BA">
        <w:rPr>
          <w:rFonts w:ascii="Arial" w:hAnsi="Arial" w:cs="Arial"/>
          <w:sz w:val="22"/>
          <w:szCs w:val="22"/>
        </w:rPr>
        <w:t xml:space="preserve"> </w:t>
      </w:r>
      <w:r w:rsidR="00F46637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 w:rsidR="001F2E44">
        <w:rPr>
          <w:rFonts w:ascii="Arial" w:hAnsi="Arial" w:cs="Arial"/>
          <w:sz w:val="22"/>
          <w:szCs w:val="22"/>
        </w:rPr>
        <w:t xml:space="preserve">         </w:t>
      </w:r>
      <w:r w:rsidRPr="00F46637">
        <w:rPr>
          <w:rFonts w:ascii="Arial" w:hAnsi="Arial" w:cs="Arial"/>
          <w:b/>
          <w:bCs/>
          <w:sz w:val="22"/>
          <w:szCs w:val="22"/>
        </w:rPr>
        <w:t>(9marks)</w:t>
      </w:r>
    </w:p>
    <w:p w14:paraId="720F8EB9" w14:textId="77777777" w:rsidR="00350475" w:rsidRPr="009A4105" w:rsidRDefault="00350475" w:rsidP="00350475">
      <w:pPr>
        <w:jc w:val="center"/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>Section D</w:t>
      </w:r>
    </w:p>
    <w:p w14:paraId="59E332B6" w14:textId="203660CE" w:rsidR="00350475" w:rsidRPr="009A4105" w:rsidRDefault="00350475" w:rsidP="00350475">
      <w:pPr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>I</w:t>
      </w:r>
      <w:r w:rsidR="00A844A8">
        <w:rPr>
          <w:rFonts w:ascii="Arial" w:hAnsi="Arial" w:cs="Arial"/>
          <w:b/>
          <w:sz w:val="24"/>
          <w:szCs w:val="24"/>
        </w:rPr>
        <w:t>V</w:t>
      </w:r>
      <w:r w:rsidRPr="009A4105">
        <w:rPr>
          <w:rFonts w:ascii="Arial" w:hAnsi="Arial" w:cs="Arial"/>
          <w:b/>
          <w:sz w:val="24"/>
          <w:szCs w:val="24"/>
        </w:rPr>
        <w:t xml:space="preserve">. </w:t>
      </w:r>
      <w:r w:rsidR="0023028F">
        <w:rPr>
          <w:rFonts w:ascii="Arial" w:hAnsi="Arial" w:cs="Arial"/>
          <w:b/>
          <w:sz w:val="24"/>
          <w:szCs w:val="24"/>
        </w:rPr>
        <w:t>Answer the following</w:t>
      </w:r>
      <w:r w:rsidRPr="009A4105">
        <w:rPr>
          <w:rFonts w:ascii="Arial" w:hAnsi="Arial" w:cs="Arial"/>
          <w:b/>
          <w:sz w:val="24"/>
          <w:szCs w:val="24"/>
        </w:rPr>
        <w:tab/>
      </w:r>
      <w:r w:rsidRPr="009A4105">
        <w:rPr>
          <w:rFonts w:ascii="Arial" w:hAnsi="Arial" w:cs="Arial"/>
          <w:b/>
          <w:sz w:val="24"/>
          <w:szCs w:val="24"/>
        </w:rPr>
        <w:tab/>
      </w:r>
      <w:r w:rsidRPr="009A4105">
        <w:rPr>
          <w:rFonts w:ascii="Arial" w:hAnsi="Arial" w:cs="Arial"/>
          <w:b/>
          <w:sz w:val="24"/>
          <w:szCs w:val="24"/>
        </w:rPr>
        <w:tab/>
      </w:r>
      <w:r w:rsidRPr="009A4105">
        <w:rPr>
          <w:rFonts w:ascii="Arial" w:hAnsi="Arial" w:cs="Arial"/>
          <w:b/>
          <w:sz w:val="24"/>
          <w:szCs w:val="24"/>
        </w:rPr>
        <w:tab/>
      </w:r>
      <w:r w:rsidRPr="009A4105">
        <w:rPr>
          <w:rFonts w:ascii="Arial" w:hAnsi="Arial" w:cs="Arial"/>
          <w:b/>
          <w:sz w:val="24"/>
          <w:szCs w:val="24"/>
        </w:rPr>
        <w:tab/>
      </w:r>
      <w:r w:rsidR="0023028F">
        <w:rPr>
          <w:rFonts w:ascii="Arial" w:hAnsi="Arial" w:cs="Arial"/>
          <w:b/>
          <w:sz w:val="24"/>
          <w:szCs w:val="24"/>
        </w:rPr>
        <w:tab/>
      </w:r>
      <w:r w:rsidR="001F2E44">
        <w:rPr>
          <w:rFonts w:ascii="Arial" w:hAnsi="Arial" w:cs="Arial"/>
          <w:b/>
          <w:sz w:val="24"/>
          <w:szCs w:val="24"/>
        </w:rPr>
        <w:t xml:space="preserve">                     </w:t>
      </w:r>
      <w:r w:rsidRPr="009A4105">
        <w:rPr>
          <w:rFonts w:ascii="Arial" w:hAnsi="Arial" w:cs="Arial"/>
          <w:b/>
          <w:sz w:val="24"/>
          <w:szCs w:val="24"/>
        </w:rPr>
        <w:t>(15marks)</w:t>
      </w:r>
    </w:p>
    <w:p w14:paraId="7C1D5258" w14:textId="77777777" w:rsidR="00DD1D96" w:rsidRPr="00115D50" w:rsidRDefault="00115D50" w:rsidP="00115D50">
      <w:pPr>
        <w:tabs>
          <w:tab w:val="center" w:pos="4680"/>
          <w:tab w:val="left" w:pos="664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14. </w:t>
      </w:r>
      <w:r w:rsidR="00DD1D96" w:rsidRPr="00115D50">
        <w:rPr>
          <w:rFonts w:ascii="Arial" w:hAnsi="Arial" w:cs="Arial"/>
        </w:rPr>
        <w:t>By means of fall preference A has obtain from B a cheque crossed “not negotiable” he took that cheque to a bank (other than drawee bank) which paid it. B sues the bank for conversion.</w:t>
      </w:r>
    </w:p>
    <w:p w14:paraId="0BECFF32" w14:textId="77777777" w:rsidR="00DD1D96" w:rsidRPr="00DD1D96" w:rsidRDefault="00DD1D96" w:rsidP="00DD1D96">
      <w:pPr>
        <w:pStyle w:val="ListParagraph"/>
        <w:numPr>
          <w:ilvl w:val="1"/>
          <w:numId w:val="9"/>
        </w:numPr>
        <w:tabs>
          <w:tab w:val="center" w:pos="4680"/>
          <w:tab w:val="left" w:pos="6643"/>
        </w:tabs>
        <w:jc w:val="both"/>
        <w:rPr>
          <w:rFonts w:ascii="Arial" w:hAnsi="Arial" w:cs="Arial"/>
          <w:sz w:val="22"/>
          <w:szCs w:val="22"/>
        </w:rPr>
      </w:pPr>
      <w:r w:rsidRPr="00DD1D96">
        <w:rPr>
          <w:rFonts w:ascii="Arial" w:hAnsi="Arial" w:cs="Arial"/>
          <w:sz w:val="22"/>
          <w:szCs w:val="22"/>
        </w:rPr>
        <w:t>Has A committed any offence or irregularity. Under the negotiable instrument act.</w:t>
      </w:r>
      <w:r w:rsidR="006D15D8">
        <w:rPr>
          <w:rFonts w:ascii="Arial" w:hAnsi="Arial" w:cs="Arial"/>
          <w:sz w:val="22"/>
          <w:szCs w:val="22"/>
        </w:rPr>
        <w:t xml:space="preserve"> (2 marks)</w:t>
      </w:r>
    </w:p>
    <w:p w14:paraId="1E06D325" w14:textId="77777777" w:rsidR="00DD1D96" w:rsidRPr="00DD1D96" w:rsidRDefault="00DD1D96" w:rsidP="00DD1D96">
      <w:pPr>
        <w:pStyle w:val="ListParagraph"/>
        <w:numPr>
          <w:ilvl w:val="1"/>
          <w:numId w:val="9"/>
        </w:numPr>
        <w:tabs>
          <w:tab w:val="center" w:pos="4680"/>
          <w:tab w:val="left" w:pos="6643"/>
        </w:tabs>
        <w:jc w:val="both"/>
        <w:rPr>
          <w:rFonts w:ascii="Arial" w:hAnsi="Arial" w:cs="Arial"/>
          <w:sz w:val="22"/>
          <w:szCs w:val="22"/>
        </w:rPr>
      </w:pPr>
      <w:r w:rsidRPr="00DD1D96">
        <w:rPr>
          <w:rFonts w:ascii="Arial" w:hAnsi="Arial" w:cs="Arial"/>
          <w:sz w:val="22"/>
          <w:szCs w:val="22"/>
        </w:rPr>
        <w:t>Is B entitled to get any relief?</w:t>
      </w:r>
      <w:r w:rsidR="006D15D8">
        <w:rPr>
          <w:rFonts w:ascii="Arial" w:hAnsi="Arial" w:cs="Arial"/>
          <w:sz w:val="22"/>
          <w:szCs w:val="22"/>
        </w:rPr>
        <w:t xml:space="preserve"> (2 marks)</w:t>
      </w:r>
    </w:p>
    <w:p w14:paraId="06DEEBD7" w14:textId="77777777" w:rsidR="00DD1D96" w:rsidRDefault="00DD1D96" w:rsidP="00DD1D96">
      <w:pPr>
        <w:pStyle w:val="ListParagraph"/>
        <w:numPr>
          <w:ilvl w:val="1"/>
          <w:numId w:val="9"/>
        </w:numPr>
        <w:tabs>
          <w:tab w:val="center" w:pos="4680"/>
          <w:tab w:val="left" w:pos="6643"/>
        </w:tabs>
        <w:jc w:val="both"/>
        <w:rPr>
          <w:rFonts w:ascii="Arial" w:hAnsi="Arial" w:cs="Arial"/>
          <w:sz w:val="22"/>
          <w:szCs w:val="22"/>
        </w:rPr>
      </w:pPr>
      <w:r w:rsidRPr="00DD1D96">
        <w:rPr>
          <w:rFonts w:ascii="Arial" w:hAnsi="Arial" w:cs="Arial"/>
          <w:sz w:val="22"/>
          <w:szCs w:val="22"/>
        </w:rPr>
        <w:t>How will you decide the case?</w:t>
      </w:r>
      <w:r w:rsidR="006D15D8">
        <w:rPr>
          <w:rFonts w:ascii="Arial" w:hAnsi="Arial" w:cs="Arial"/>
          <w:sz w:val="22"/>
          <w:szCs w:val="22"/>
        </w:rPr>
        <w:t xml:space="preserve"> (2 marks)</w:t>
      </w:r>
    </w:p>
    <w:p w14:paraId="310A4FD4" w14:textId="77777777" w:rsidR="006D15D8" w:rsidRDefault="006D15D8" w:rsidP="00DD1D96">
      <w:pPr>
        <w:pStyle w:val="ListParagraph"/>
        <w:numPr>
          <w:ilvl w:val="1"/>
          <w:numId w:val="9"/>
        </w:numPr>
        <w:tabs>
          <w:tab w:val="center" w:pos="4680"/>
          <w:tab w:val="left" w:pos="664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Briefly explain the reasons to dishonour a cheque (5 marks)</w:t>
      </w:r>
    </w:p>
    <w:p w14:paraId="73A53EBF" w14:textId="7DF5A9DF" w:rsidR="006D15D8" w:rsidRDefault="006D15D8" w:rsidP="00DD1D96">
      <w:pPr>
        <w:pStyle w:val="ListParagraph"/>
        <w:numPr>
          <w:ilvl w:val="1"/>
          <w:numId w:val="9"/>
        </w:numPr>
        <w:tabs>
          <w:tab w:val="center" w:pos="4680"/>
          <w:tab w:val="left" w:pos="664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Discuss different types of crossing of cheque (4 marks)</w:t>
      </w:r>
    </w:p>
    <w:p w14:paraId="25651136" w14:textId="6231C989" w:rsidR="00704D42" w:rsidRDefault="00F46637" w:rsidP="00A65098">
      <w:pPr>
        <w:pStyle w:val="ListParagraph"/>
        <w:tabs>
          <w:tab w:val="center" w:pos="4680"/>
          <w:tab w:val="left" w:pos="6643"/>
        </w:tabs>
        <w:ind w:left="14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*******************</w:t>
      </w:r>
    </w:p>
    <w:sectPr w:rsidR="00704D42" w:rsidSect="00A65098">
      <w:headerReference w:type="default" r:id="rId8"/>
      <w:footerReference w:type="default" r:id="rId9"/>
      <w:pgSz w:w="11906" w:h="16838"/>
      <w:pgMar w:top="426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5E53C7" w14:textId="77777777" w:rsidR="002011CF" w:rsidRDefault="002011CF" w:rsidP="00A65098">
      <w:pPr>
        <w:spacing w:after="0" w:line="240" w:lineRule="auto"/>
      </w:pPr>
      <w:r>
        <w:separator/>
      </w:r>
    </w:p>
  </w:endnote>
  <w:endnote w:type="continuationSeparator" w:id="0">
    <w:p w14:paraId="41DCF2B6" w14:textId="77777777" w:rsidR="002011CF" w:rsidRDefault="002011CF" w:rsidP="00A65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69C0C" w14:textId="6B6F2EC8" w:rsidR="00A65098" w:rsidRDefault="00A65098">
    <w:pPr>
      <w:pStyle w:val="Footer"/>
    </w:pPr>
    <w:r>
      <w:ptab w:relativeTo="margin" w:alignment="center" w:leader="none"/>
    </w:r>
    <w:r>
      <w:ptab w:relativeTo="margin" w:alignment="right" w:leader="none"/>
    </w:r>
    <w:r>
      <w:rPr>
        <w:rFonts w:ascii="Arial" w:hAnsi="Arial" w:cs="Arial"/>
      </w:rPr>
      <w:t>BCDEB5518-A-21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14A0C1" w14:textId="77777777" w:rsidR="002011CF" w:rsidRDefault="002011CF" w:rsidP="00A65098">
      <w:pPr>
        <w:spacing w:after="0" w:line="240" w:lineRule="auto"/>
      </w:pPr>
      <w:r>
        <w:separator/>
      </w:r>
    </w:p>
  </w:footnote>
  <w:footnote w:type="continuationSeparator" w:id="0">
    <w:p w14:paraId="4E0C83D9" w14:textId="77777777" w:rsidR="002011CF" w:rsidRDefault="002011CF" w:rsidP="00A65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865168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6A6DB72" w14:textId="2BA15730" w:rsidR="00A65098" w:rsidRDefault="00A6509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2E4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DC46962" w14:textId="77777777" w:rsidR="00A65098" w:rsidRDefault="00A650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10CAD"/>
    <w:multiLevelType w:val="hybridMultilevel"/>
    <w:tmpl w:val="EF342D0A"/>
    <w:lvl w:ilvl="0" w:tplc="63A8ABC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61025"/>
    <w:multiLevelType w:val="hybridMultilevel"/>
    <w:tmpl w:val="1D20A42C"/>
    <w:lvl w:ilvl="0" w:tplc="63A8ABC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9668F"/>
    <w:multiLevelType w:val="hybridMultilevel"/>
    <w:tmpl w:val="77CA2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97DA2"/>
    <w:multiLevelType w:val="hybridMultilevel"/>
    <w:tmpl w:val="221CD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A7123"/>
    <w:multiLevelType w:val="hybridMultilevel"/>
    <w:tmpl w:val="6CAC75F8"/>
    <w:lvl w:ilvl="0" w:tplc="36A81240">
      <w:start w:val="1"/>
      <w:numFmt w:val="decimal"/>
      <w:lvlText w:val="%1."/>
      <w:lvlJc w:val="left"/>
      <w:pPr>
        <w:ind w:left="144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335D79"/>
    <w:multiLevelType w:val="hybridMultilevel"/>
    <w:tmpl w:val="22487B88"/>
    <w:lvl w:ilvl="0" w:tplc="8A181D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567DB6"/>
    <w:multiLevelType w:val="multilevel"/>
    <w:tmpl w:val="805CE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3775A6"/>
    <w:multiLevelType w:val="hybridMultilevel"/>
    <w:tmpl w:val="64B4E8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4A137F1"/>
    <w:multiLevelType w:val="hybridMultilevel"/>
    <w:tmpl w:val="B63A5AC0"/>
    <w:lvl w:ilvl="0" w:tplc="63A8ABC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F17E8"/>
    <w:rsid w:val="0002332E"/>
    <w:rsid w:val="00064055"/>
    <w:rsid w:val="000B2647"/>
    <w:rsid w:val="00115D50"/>
    <w:rsid w:val="001303C1"/>
    <w:rsid w:val="001E6240"/>
    <w:rsid w:val="001F061F"/>
    <w:rsid w:val="001F2E44"/>
    <w:rsid w:val="002011CF"/>
    <w:rsid w:val="00205A05"/>
    <w:rsid w:val="0023028F"/>
    <w:rsid w:val="002748DF"/>
    <w:rsid w:val="002D7A41"/>
    <w:rsid w:val="00350475"/>
    <w:rsid w:val="00354C5E"/>
    <w:rsid w:val="00366212"/>
    <w:rsid w:val="0037727E"/>
    <w:rsid w:val="003F49AF"/>
    <w:rsid w:val="004A5097"/>
    <w:rsid w:val="004B2D62"/>
    <w:rsid w:val="004E3706"/>
    <w:rsid w:val="004E3A90"/>
    <w:rsid w:val="005345EB"/>
    <w:rsid w:val="00547E47"/>
    <w:rsid w:val="00565237"/>
    <w:rsid w:val="005C3CB3"/>
    <w:rsid w:val="005E106E"/>
    <w:rsid w:val="005E20FF"/>
    <w:rsid w:val="00624DC5"/>
    <w:rsid w:val="006571CF"/>
    <w:rsid w:val="00697D97"/>
    <w:rsid w:val="006D15D8"/>
    <w:rsid w:val="00703A54"/>
    <w:rsid w:val="00704D42"/>
    <w:rsid w:val="0071115E"/>
    <w:rsid w:val="0074034B"/>
    <w:rsid w:val="0079711C"/>
    <w:rsid w:val="007D4AC0"/>
    <w:rsid w:val="008260A1"/>
    <w:rsid w:val="00835AF4"/>
    <w:rsid w:val="00890CBA"/>
    <w:rsid w:val="008E1D49"/>
    <w:rsid w:val="00910583"/>
    <w:rsid w:val="009748CE"/>
    <w:rsid w:val="00991617"/>
    <w:rsid w:val="009A5929"/>
    <w:rsid w:val="009C4E4E"/>
    <w:rsid w:val="00A65098"/>
    <w:rsid w:val="00A84268"/>
    <w:rsid w:val="00A844A8"/>
    <w:rsid w:val="00A85CD9"/>
    <w:rsid w:val="00A93889"/>
    <w:rsid w:val="00AC24DE"/>
    <w:rsid w:val="00AD646B"/>
    <w:rsid w:val="00C36820"/>
    <w:rsid w:val="00C45CD2"/>
    <w:rsid w:val="00C769C8"/>
    <w:rsid w:val="00CB458E"/>
    <w:rsid w:val="00D668BA"/>
    <w:rsid w:val="00D7694A"/>
    <w:rsid w:val="00DD1D96"/>
    <w:rsid w:val="00E66981"/>
    <w:rsid w:val="00F03188"/>
    <w:rsid w:val="00F133F2"/>
    <w:rsid w:val="00F46637"/>
    <w:rsid w:val="00F95EAB"/>
    <w:rsid w:val="00FF1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EB04C18"/>
  <w15:docId w15:val="{CBA1BDC7-0C0D-48EF-AB3D-B15BA2195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7E8"/>
    <w:pPr>
      <w:spacing w:after="200" w:line="276" w:lineRule="auto"/>
    </w:pPr>
    <w:rPr>
      <w:sz w:val="22"/>
      <w:szCs w:val="22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F17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FF17E8"/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7E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7E8"/>
    <w:rPr>
      <w:rFonts w:ascii="Lucida Grande" w:hAnsi="Lucida Grande" w:cs="Lucida Grande"/>
      <w:sz w:val="18"/>
      <w:szCs w:val="18"/>
      <w:lang w:val="en-IN" w:eastAsia="en-IN"/>
    </w:rPr>
  </w:style>
  <w:style w:type="paragraph" w:styleId="ListParagraph">
    <w:name w:val="List Paragraph"/>
    <w:basedOn w:val="Normal"/>
    <w:uiPriority w:val="34"/>
    <w:qFormat/>
    <w:rsid w:val="00350475"/>
    <w:pPr>
      <w:spacing w:after="0" w:line="240" w:lineRule="auto"/>
      <w:ind w:left="720"/>
      <w:contextualSpacing/>
    </w:pPr>
    <w:rPr>
      <w:sz w:val="24"/>
      <w:szCs w:val="24"/>
      <w:lang w:val="en-AU" w:eastAsia="en-US"/>
    </w:rPr>
  </w:style>
  <w:style w:type="character" w:styleId="Hyperlink">
    <w:name w:val="Hyperlink"/>
    <w:basedOn w:val="DefaultParagraphFont"/>
    <w:uiPriority w:val="99"/>
    <w:semiHidden/>
    <w:unhideWhenUsed/>
    <w:rsid w:val="00835AF4"/>
    <w:rPr>
      <w:color w:val="0000FF"/>
      <w:u w:val="single"/>
    </w:rPr>
  </w:style>
  <w:style w:type="table" w:styleId="TableGrid">
    <w:name w:val="Table Grid"/>
    <w:basedOn w:val="TableNormal"/>
    <w:uiPriority w:val="59"/>
    <w:rsid w:val="00704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650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98"/>
    <w:rPr>
      <w:sz w:val="22"/>
      <w:szCs w:val="22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A650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98"/>
    <w:rPr>
      <w:sz w:val="22"/>
      <w:szCs w:val="22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5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Amita Priyadarshini</dc:creator>
  <cp:keywords/>
  <dc:description/>
  <cp:lastModifiedBy>LIBDL-13</cp:lastModifiedBy>
  <cp:revision>16</cp:revision>
  <dcterms:created xsi:type="dcterms:W3CDTF">2022-01-02T14:10:00Z</dcterms:created>
  <dcterms:modified xsi:type="dcterms:W3CDTF">2022-07-04T06:10:00Z</dcterms:modified>
</cp:coreProperties>
</file>