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89858" w14:textId="77777777" w:rsidR="00120E8E" w:rsidRPr="0050229F" w:rsidRDefault="00180CA3" w:rsidP="00180CA3">
      <w:pPr>
        <w:spacing w:line="360" w:lineRule="auto"/>
        <w:ind w:left="-990"/>
        <w:jc w:val="center"/>
        <w:rPr>
          <w:rFonts w:ascii="Times" w:hAnsi="Times" w:cs="Times New Roman"/>
          <w:b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F7188" wp14:editId="71BFD1F5">
                <wp:simplePos x="0" y="0"/>
                <wp:positionH relativeFrom="column">
                  <wp:posOffset>4612005</wp:posOffset>
                </wp:positionH>
                <wp:positionV relativeFrom="paragraph">
                  <wp:posOffset>-273050</wp:posOffset>
                </wp:positionV>
                <wp:extent cx="1828800" cy="5619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6BC1F" w14:textId="77777777" w:rsidR="00180CA3" w:rsidRDefault="00180CA3" w:rsidP="00180CA3">
                            <w:pPr>
                              <w:pStyle w:val="NormalWeb"/>
                              <w:spacing w:before="120" w:beforeAutospacing="0" w:after="12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14:paraId="368BBF43" w14:textId="0E7A797A" w:rsidR="00180CA3" w:rsidRDefault="00180CA3" w:rsidP="00180CA3">
                            <w:pPr>
                              <w:pStyle w:val="NormalWeb"/>
                              <w:spacing w:before="120" w:beforeAutospacing="0" w:after="12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  <w:r w:rsidR="009E60D2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08-03-3022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F71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3.15pt;margin-top:-21.5pt;width:2in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">
                <v:textbox>
                  <w:txbxContent>
                    <w:p w14:paraId="2BA6BC1F" w14:textId="77777777" w:rsidR="00180CA3" w:rsidRDefault="00180CA3" w:rsidP="00180CA3">
                      <w:pPr>
                        <w:pStyle w:val="NormalWeb"/>
                        <w:spacing w:before="120" w:beforeAutospacing="0" w:after="12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Register Number:</w:t>
                      </w:r>
                    </w:p>
                    <w:p w14:paraId="368BBF43" w14:textId="0E7A797A" w:rsidR="00180CA3" w:rsidRDefault="00180CA3" w:rsidP="00180CA3">
                      <w:pPr>
                        <w:pStyle w:val="NormalWeb"/>
                        <w:spacing w:before="120" w:beforeAutospacing="0" w:after="12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Date:</w:t>
                      </w:r>
                      <w:r w:rsidR="009E60D2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08-03-3022</w:t>
                      </w:r>
                    </w:p>
                  </w:txbxContent>
                </v:textbox>
              </v:shape>
            </w:pict>
          </mc:Fallback>
        </mc:AlternateContent>
      </w:r>
      <w:r w:rsidR="00120E8E" w:rsidRPr="0050229F">
        <w:rPr>
          <w:rFonts w:ascii="Times" w:hAnsi="Times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336CEE63" wp14:editId="75021F35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43915" cy="808355"/>
            <wp:effectExtent l="0" t="0" r="0" b="4445"/>
            <wp:wrapNone/>
            <wp:docPr id="4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3314B" w14:textId="77777777" w:rsidR="00313818" w:rsidRDefault="00120E8E" w:rsidP="00180CA3">
      <w:pPr>
        <w:spacing w:line="360" w:lineRule="auto"/>
        <w:ind w:left="-990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 xml:space="preserve">                  </w:t>
      </w:r>
    </w:p>
    <w:p w14:paraId="286C0773" w14:textId="77777777" w:rsidR="00313818" w:rsidRDefault="00313818" w:rsidP="00180CA3">
      <w:pPr>
        <w:spacing w:line="360" w:lineRule="auto"/>
        <w:ind w:left="-990"/>
        <w:jc w:val="center"/>
        <w:rPr>
          <w:rFonts w:ascii="Times" w:hAnsi="Times" w:cs="Times New Roman"/>
          <w:b/>
          <w:sz w:val="24"/>
          <w:szCs w:val="24"/>
        </w:rPr>
      </w:pPr>
    </w:p>
    <w:p w14:paraId="76290D48" w14:textId="12A6EA02" w:rsidR="00120E8E" w:rsidRDefault="00120E8E" w:rsidP="00180CA3">
      <w:pPr>
        <w:spacing w:line="360" w:lineRule="auto"/>
        <w:ind w:left="-990"/>
        <w:jc w:val="center"/>
        <w:rPr>
          <w:rFonts w:ascii="Times" w:hAnsi="Times" w:cs="Times New Roman"/>
          <w:b/>
          <w:sz w:val="24"/>
          <w:szCs w:val="24"/>
        </w:rPr>
      </w:pPr>
      <w:r w:rsidRPr="0050229F">
        <w:rPr>
          <w:rFonts w:ascii="Times" w:hAnsi="Times" w:cs="Times New Roman"/>
          <w:b/>
          <w:sz w:val="24"/>
          <w:szCs w:val="24"/>
        </w:rPr>
        <w:t>ST. JOSEPH’S COLLEGE (AUTONOMOUS) BENGALURU-27</w:t>
      </w:r>
    </w:p>
    <w:p w14:paraId="4F05A359" w14:textId="3921C584" w:rsidR="00241F9E" w:rsidRPr="0050229F" w:rsidRDefault="00241F9E" w:rsidP="00241F9E">
      <w:pPr>
        <w:spacing w:line="360" w:lineRule="auto"/>
        <w:ind w:left="-990"/>
        <w:jc w:val="center"/>
        <w:rPr>
          <w:rFonts w:ascii="Times" w:hAnsi="Times" w:cs="Times New Roman"/>
          <w:b/>
          <w:sz w:val="24"/>
          <w:szCs w:val="24"/>
        </w:rPr>
      </w:pPr>
      <w:r w:rsidRPr="0050229F">
        <w:rPr>
          <w:rFonts w:ascii="Times" w:hAnsi="Times" w:cs="Times New Roman"/>
          <w:b/>
          <w:sz w:val="24"/>
          <w:szCs w:val="24"/>
        </w:rPr>
        <w:t>B.COM</w:t>
      </w:r>
      <w:r w:rsidR="00313818">
        <w:rPr>
          <w:rFonts w:ascii="Times" w:hAnsi="Times" w:cs="Times New Roman"/>
          <w:b/>
          <w:sz w:val="24"/>
          <w:szCs w:val="24"/>
        </w:rPr>
        <w:t xml:space="preserve"> </w:t>
      </w:r>
      <w:r>
        <w:rPr>
          <w:rFonts w:ascii="Times" w:hAnsi="Times" w:cs="Times New Roman"/>
          <w:b/>
          <w:sz w:val="24"/>
          <w:szCs w:val="24"/>
        </w:rPr>
        <w:t>BPS</w:t>
      </w:r>
      <w:r w:rsidRPr="0050229F">
        <w:rPr>
          <w:rFonts w:ascii="Times" w:hAnsi="Times" w:cs="Times New Roman"/>
          <w:b/>
          <w:sz w:val="24"/>
          <w:szCs w:val="24"/>
        </w:rPr>
        <w:t>: I</w:t>
      </w:r>
      <w:r>
        <w:rPr>
          <w:rFonts w:ascii="Times" w:hAnsi="Times" w:cs="Times New Roman"/>
          <w:b/>
          <w:sz w:val="24"/>
          <w:szCs w:val="24"/>
        </w:rPr>
        <w:t>II</w:t>
      </w:r>
      <w:r w:rsidRPr="0050229F">
        <w:rPr>
          <w:rFonts w:ascii="Times" w:hAnsi="Times" w:cs="Times New Roman"/>
          <w:b/>
          <w:sz w:val="24"/>
          <w:szCs w:val="24"/>
        </w:rPr>
        <w:t xml:space="preserve"> SEMESTER</w:t>
      </w:r>
    </w:p>
    <w:p w14:paraId="1FEF6E88" w14:textId="77777777" w:rsidR="00120E8E" w:rsidRDefault="00120E8E" w:rsidP="00180CA3">
      <w:pPr>
        <w:spacing w:line="360" w:lineRule="auto"/>
        <w:ind w:left="-990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 xml:space="preserve"> END </w:t>
      </w:r>
      <w:r w:rsidRPr="0050229F">
        <w:rPr>
          <w:rFonts w:ascii="Times" w:hAnsi="Times" w:cs="Times New Roman"/>
          <w:b/>
          <w:sz w:val="24"/>
          <w:szCs w:val="24"/>
        </w:rPr>
        <w:t>SE</w:t>
      </w:r>
      <w:r>
        <w:rPr>
          <w:rFonts w:ascii="Times" w:hAnsi="Times" w:cs="Times New Roman"/>
          <w:b/>
          <w:sz w:val="24"/>
          <w:szCs w:val="24"/>
        </w:rPr>
        <w:t>MESTER EXAMINATION - OCTOBER 2021</w:t>
      </w:r>
    </w:p>
    <w:p w14:paraId="3F7021A9" w14:textId="0237859A" w:rsidR="00120E8E" w:rsidRPr="0050229F" w:rsidRDefault="00120E8E" w:rsidP="00180CA3">
      <w:pPr>
        <w:spacing w:line="360" w:lineRule="auto"/>
        <w:ind w:left="-990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(Examination Conducted</w:t>
      </w:r>
      <w:r w:rsidR="00D22D56">
        <w:rPr>
          <w:rFonts w:ascii="Times" w:hAnsi="Times" w:cs="Times New Roman"/>
          <w:b/>
          <w:sz w:val="24"/>
          <w:szCs w:val="24"/>
        </w:rPr>
        <w:t xml:space="preserve"> in</w:t>
      </w:r>
      <w:r>
        <w:rPr>
          <w:rFonts w:ascii="Times" w:hAnsi="Times" w:cs="Times New Roman"/>
          <w:b/>
          <w:sz w:val="24"/>
          <w:szCs w:val="24"/>
        </w:rPr>
        <w:t xml:space="preserve"> January- March 2022)</w:t>
      </w:r>
    </w:p>
    <w:p w14:paraId="5911B114" w14:textId="5CAE8A7B" w:rsidR="00120E8E" w:rsidRPr="0050229F" w:rsidRDefault="00120E8E" w:rsidP="00180CA3">
      <w:pPr>
        <w:spacing w:line="360" w:lineRule="auto"/>
        <w:ind w:left="-990"/>
        <w:jc w:val="center"/>
        <w:rPr>
          <w:rFonts w:ascii="Times" w:hAnsi="Times" w:cs="Times New Roman"/>
          <w:b/>
          <w:sz w:val="24"/>
          <w:szCs w:val="24"/>
        </w:rPr>
      </w:pPr>
      <w:bookmarkStart w:id="0" w:name="_GoBack"/>
      <w:r w:rsidRPr="0050229F">
        <w:rPr>
          <w:rFonts w:ascii="Times" w:hAnsi="Times" w:cs="Times New Roman"/>
          <w:b/>
          <w:sz w:val="24"/>
          <w:szCs w:val="24"/>
        </w:rPr>
        <w:t xml:space="preserve">BPS </w:t>
      </w:r>
      <w:r>
        <w:rPr>
          <w:rFonts w:ascii="Times" w:hAnsi="Times" w:cs="Times New Roman"/>
          <w:b/>
          <w:sz w:val="24"/>
          <w:szCs w:val="24"/>
        </w:rPr>
        <w:t>33</w:t>
      </w:r>
      <w:r w:rsidRPr="0050229F">
        <w:rPr>
          <w:rFonts w:ascii="Times" w:hAnsi="Times" w:cs="Times New Roman"/>
          <w:b/>
          <w:sz w:val="24"/>
          <w:szCs w:val="24"/>
        </w:rPr>
        <w:t xml:space="preserve">18: </w:t>
      </w:r>
      <w:r w:rsidR="00313818">
        <w:rPr>
          <w:rFonts w:ascii="Times" w:hAnsi="Times" w:cs="Times New Roman"/>
          <w:b/>
          <w:sz w:val="24"/>
          <w:szCs w:val="24"/>
        </w:rPr>
        <w:t>Finance and Accounting for BPS</w:t>
      </w:r>
    </w:p>
    <w:bookmarkEnd w:id="0"/>
    <w:p w14:paraId="16C33FA8" w14:textId="77777777" w:rsidR="00120E8E" w:rsidRDefault="00120E8E" w:rsidP="00180CA3">
      <w:pPr>
        <w:spacing w:line="360" w:lineRule="auto"/>
        <w:rPr>
          <w:rFonts w:ascii="Times" w:hAnsi="Times" w:cs="Times New Roman"/>
          <w:b/>
          <w:sz w:val="24"/>
          <w:szCs w:val="24"/>
        </w:rPr>
      </w:pPr>
      <w:r w:rsidRPr="0050229F">
        <w:rPr>
          <w:rFonts w:ascii="Times" w:hAnsi="Times" w:cs="Times New Roman"/>
          <w:b/>
          <w:sz w:val="24"/>
          <w:szCs w:val="24"/>
        </w:rPr>
        <w:t>TIME:   2</w:t>
      </w:r>
      <w:r w:rsidRPr="0050229F">
        <w:rPr>
          <w:rFonts w:ascii="Times" w:hAnsi="Times" w:cs="Times New Roman"/>
          <w:b/>
          <w:sz w:val="24"/>
          <w:szCs w:val="24"/>
          <w:vertAlign w:val="superscript"/>
        </w:rPr>
        <w:t xml:space="preserve">1/2 </w:t>
      </w:r>
      <w:r>
        <w:rPr>
          <w:rFonts w:ascii="Times" w:hAnsi="Times" w:cs="Times New Roman"/>
          <w:b/>
          <w:sz w:val="24"/>
          <w:szCs w:val="24"/>
        </w:rPr>
        <w:t>Hour</w:t>
      </w:r>
      <w:r>
        <w:rPr>
          <w:rFonts w:ascii="Times" w:hAnsi="Times" w:cs="Times New Roman"/>
          <w:b/>
          <w:sz w:val="24"/>
          <w:szCs w:val="24"/>
        </w:rPr>
        <w:tab/>
      </w:r>
      <w:r>
        <w:rPr>
          <w:rFonts w:ascii="Times" w:hAnsi="Times" w:cs="Times New Roman"/>
          <w:b/>
          <w:sz w:val="24"/>
          <w:szCs w:val="24"/>
        </w:rPr>
        <w:tab/>
      </w:r>
      <w:r>
        <w:rPr>
          <w:rFonts w:ascii="Times" w:hAnsi="Times" w:cs="Times New Roman"/>
          <w:b/>
          <w:sz w:val="24"/>
          <w:szCs w:val="24"/>
        </w:rPr>
        <w:tab/>
      </w:r>
      <w:r>
        <w:rPr>
          <w:rFonts w:ascii="Times" w:hAnsi="Times" w:cs="Times New Roman"/>
          <w:b/>
          <w:sz w:val="24"/>
          <w:szCs w:val="24"/>
        </w:rPr>
        <w:tab/>
      </w:r>
      <w:r>
        <w:rPr>
          <w:rFonts w:ascii="Times" w:hAnsi="Times" w:cs="Times New Roman"/>
          <w:b/>
          <w:sz w:val="24"/>
          <w:szCs w:val="24"/>
        </w:rPr>
        <w:tab/>
      </w:r>
      <w:r>
        <w:rPr>
          <w:rFonts w:ascii="Times" w:hAnsi="Times" w:cs="Times New Roman"/>
          <w:b/>
          <w:sz w:val="24"/>
          <w:szCs w:val="24"/>
        </w:rPr>
        <w:tab/>
        <w:t xml:space="preserve">               MAX. MARKS:  70</w:t>
      </w:r>
      <w:r w:rsidRPr="0050229F">
        <w:rPr>
          <w:rFonts w:ascii="Times" w:hAnsi="Times" w:cs="Times New Roman"/>
          <w:b/>
          <w:sz w:val="24"/>
          <w:szCs w:val="24"/>
        </w:rPr>
        <w:t xml:space="preserve"> </w:t>
      </w:r>
    </w:p>
    <w:p w14:paraId="5B6DDF61" w14:textId="77777777" w:rsidR="00120E8E" w:rsidRPr="002A690A" w:rsidRDefault="00180CA3" w:rsidP="00180CA3">
      <w:pPr>
        <w:spacing w:line="360" w:lineRule="auto"/>
        <w:ind w:left="2098" w:hangingChars="950" w:hanging="2098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This paper contains Two</w:t>
      </w:r>
      <w:r w:rsidR="00120E8E">
        <w:rPr>
          <w:rFonts w:ascii="Arial" w:eastAsia="Calibri" w:hAnsi="Arial" w:cs="Arial"/>
          <w:b/>
        </w:rPr>
        <w:t xml:space="preserve"> printed page and four parts</w:t>
      </w:r>
      <w:r w:rsidR="00120E8E" w:rsidRPr="0050229F">
        <w:rPr>
          <w:rFonts w:ascii="Times" w:hAnsi="Times" w:cs="Times New Roman"/>
          <w:b/>
          <w:sz w:val="24"/>
          <w:szCs w:val="24"/>
        </w:rPr>
        <w:t xml:space="preserve">      </w:t>
      </w:r>
    </w:p>
    <w:p w14:paraId="211F73CB" w14:textId="77777777" w:rsidR="00120E8E" w:rsidRPr="001C7E6C" w:rsidRDefault="00120E8E" w:rsidP="00180CA3">
      <w:pPr>
        <w:spacing w:line="360" w:lineRule="auto"/>
        <w:jc w:val="center"/>
        <w:rPr>
          <w:rFonts w:ascii="Arial" w:hAnsi="Arial" w:cs="Arial"/>
          <w:b/>
        </w:rPr>
      </w:pPr>
      <w:r w:rsidRPr="001C7E6C">
        <w:rPr>
          <w:rFonts w:ascii="Arial" w:hAnsi="Arial" w:cs="Arial"/>
          <w:b/>
        </w:rPr>
        <w:t>SECTION A</w:t>
      </w:r>
    </w:p>
    <w:p w14:paraId="4EA9E745" w14:textId="77777777" w:rsidR="00120E8E" w:rsidRPr="001C7E6C" w:rsidRDefault="00120E8E" w:rsidP="00180CA3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1C7E6C">
        <w:rPr>
          <w:b/>
        </w:rPr>
        <w:t xml:space="preserve">Answer any FIVE of the following questions. Each question carries two marks. </w:t>
      </w:r>
      <w:r w:rsidRPr="001C7E6C">
        <w:rPr>
          <w:rFonts w:ascii="Arial" w:hAnsi="Arial" w:cs="Arial"/>
          <w:b/>
          <w:sz w:val="22"/>
          <w:szCs w:val="22"/>
        </w:rPr>
        <w:t>(5x2=10)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</w:p>
    <w:p w14:paraId="671A2891" w14:textId="77777777" w:rsidR="00120E8E" w:rsidRPr="001C7E6C" w:rsidRDefault="00120E8E" w:rsidP="00180CA3">
      <w:pPr>
        <w:pStyle w:val="ListParagraph"/>
        <w:tabs>
          <w:tab w:val="left" w:pos="7617"/>
        </w:tabs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71932F18" w14:textId="480DB9D7" w:rsidR="00120E8E" w:rsidRPr="001C7E6C" w:rsidRDefault="00120E8E" w:rsidP="00180C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Knowledge Process </w:t>
      </w:r>
      <w:r w:rsidR="00313818">
        <w:rPr>
          <w:rFonts w:ascii="Arial" w:hAnsi="Arial" w:cs="Arial"/>
          <w:sz w:val="22"/>
          <w:szCs w:val="22"/>
        </w:rPr>
        <w:t>Outsourcing?</w:t>
      </w:r>
    </w:p>
    <w:p w14:paraId="3682A58E" w14:textId="77777777" w:rsidR="00120E8E" w:rsidRPr="001C7E6C" w:rsidRDefault="00120E8E" w:rsidP="00180C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E6C">
        <w:rPr>
          <w:rFonts w:ascii="Arial" w:hAnsi="Arial" w:cs="Arial"/>
          <w:sz w:val="22"/>
          <w:szCs w:val="22"/>
        </w:rPr>
        <w:t>Give th</w:t>
      </w:r>
      <w:r>
        <w:rPr>
          <w:rFonts w:ascii="Arial" w:hAnsi="Arial" w:cs="Arial"/>
          <w:sz w:val="22"/>
          <w:szCs w:val="22"/>
        </w:rPr>
        <w:t>e meaning of dunning letter</w:t>
      </w:r>
      <w:r w:rsidRPr="001C7E6C">
        <w:rPr>
          <w:rFonts w:ascii="Arial" w:hAnsi="Arial" w:cs="Arial"/>
          <w:sz w:val="22"/>
          <w:szCs w:val="22"/>
        </w:rPr>
        <w:t>.</w:t>
      </w:r>
    </w:p>
    <w:p w14:paraId="4D15F98C" w14:textId="77777777" w:rsidR="00120E8E" w:rsidRPr="001C7E6C" w:rsidRDefault="00120E8E" w:rsidP="00180C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E6C">
        <w:rPr>
          <w:rFonts w:ascii="Arial" w:hAnsi="Arial" w:cs="Arial"/>
          <w:sz w:val="22"/>
          <w:szCs w:val="22"/>
        </w:rPr>
        <w:t>Who are In-Operative vendors?</w:t>
      </w:r>
    </w:p>
    <w:p w14:paraId="5F135C34" w14:textId="77777777" w:rsidR="00120E8E" w:rsidRPr="001C7E6C" w:rsidRDefault="00120E8E" w:rsidP="00180C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E6C">
        <w:rPr>
          <w:rFonts w:ascii="Arial" w:hAnsi="Arial" w:cs="Arial"/>
          <w:sz w:val="22"/>
          <w:szCs w:val="22"/>
        </w:rPr>
        <w:t>Define accounting standard.</w:t>
      </w:r>
    </w:p>
    <w:p w14:paraId="04C529C2" w14:textId="77777777" w:rsidR="00120E8E" w:rsidRPr="001C7E6C" w:rsidRDefault="00120E8E" w:rsidP="00180C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E6C">
        <w:rPr>
          <w:rFonts w:ascii="Arial" w:hAnsi="Arial" w:cs="Arial"/>
          <w:sz w:val="22"/>
          <w:szCs w:val="22"/>
        </w:rPr>
        <w:t>What is XBRL?</w:t>
      </w:r>
    </w:p>
    <w:p w14:paraId="1ADFBC6A" w14:textId="77777777" w:rsidR="00120E8E" w:rsidRPr="001C7E6C" w:rsidRDefault="00120E8E" w:rsidP="00180C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E6C">
        <w:rPr>
          <w:rFonts w:ascii="Arial" w:hAnsi="Arial" w:cs="Arial"/>
          <w:sz w:val="22"/>
          <w:szCs w:val="22"/>
        </w:rPr>
        <w:t>Expand DMAIC and DMADV.</w:t>
      </w:r>
    </w:p>
    <w:p w14:paraId="144BE62F" w14:textId="77777777" w:rsidR="00120E8E" w:rsidRPr="001C7E6C" w:rsidRDefault="00120E8E" w:rsidP="00180CA3">
      <w:pPr>
        <w:pStyle w:val="ListParagraph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ECA4AFA" w14:textId="77777777" w:rsidR="00120E8E" w:rsidRPr="001C7E6C" w:rsidRDefault="00120E8E" w:rsidP="00180CA3">
      <w:pPr>
        <w:spacing w:line="360" w:lineRule="auto"/>
        <w:jc w:val="center"/>
        <w:rPr>
          <w:rFonts w:ascii="Arial" w:hAnsi="Arial" w:cs="Arial"/>
          <w:b/>
        </w:rPr>
      </w:pPr>
      <w:r w:rsidRPr="001C7E6C">
        <w:rPr>
          <w:rFonts w:ascii="Arial" w:hAnsi="Arial" w:cs="Arial"/>
          <w:b/>
        </w:rPr>
        <w:t>SECTION B</w:t>
      </w:r>
    </w:p>
    <w:p w14:paraId="71AB319C" w14:textId="77777777" w:rsidR="00120E8E" w:rsidRPr="001C7E6C" w:rsidRDefault="00120E8E" w:rsidP="00180CA3">
      <w:pPr>
        <w:spacing w:line="360" w:lineRule="auto"/>
        <w:rPr>
          <w:b/>
        </w:rPr>
      </w:pPr>
      <w:r w:rsidRPr="001C7E6C">
        <w:rPr>
          <w:b/>
        </w:rPr>
        <w:t xml:space="preserve">Answer any THREE of the following questions. Each question carries five marks. </w:t>
      </w:r>
      <w:r>
        <w:rPr>
          <w:b/>
        </w:rPr>
        <w:t xml:space="preserve">       </w:t>
      </w:r>
      <w:r w:rsidRPr="001C7E6C">
        <w:rPr>
          <w:b/>
        </w:rPr>
        <w:t xml:space="preserve">(3x5=15)     </w:t>
      </w:r>
      <w:r>
        <w:rPr>
          <w:b/>
        </w:rPr>
        <w:t xml:space="preserve">            </w:t>
      </w:r>
      <w:r w:rsidRPr="001C7E6C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</w:t>
      </w:r>
      <w:r w:rsidRPr="001C7E6C">
        <w:rPr>
          <w:b/>
        </w:rPr>
        <w:t xml:space="preserve">  </w:t>
      </w:r>
    </w:p>
    <w:p w14:paraId="4F9B10E0" w14:textId="77777777" w:rsidR="00120E8E" w:rsidRPr="001C7E6C" w:rsidRDefault="00120E8E" w:rsidP="00180CA3">
      <w:pPr>
        <w:pStyle w:val="ListParagraph"/>
        <w:numPr>
          <w:ilvl w:val="0"/>
          <w:numId w:val="1"/>
        </w:numPr>
        <w:tabs>
          <w:tab w:val="left" w:pos="31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Briefly e</w:t>
      </w:r>
      <w:r w:rsidRPr="001C7E6C">
        <w:rPr>
          <w:rFonts w:ascii="Arial" w:hAnsi="Arial" w:cs="Arial"/>
          <w:sz w:val="22"/>
          <w:szCs w:val="22"/>
        </w:rPr>
        <w:t>xplain the process of root-cause analysis with a fish bone diagram.</w:t>
      </w:r>
    </w:p>
    <w:p w14:paraId="0AE34E19" w14:textId="77777777" w:rsidR="00120E8E" w:rsidRDefault="00120E8E" w:rsidP="00180CA3">
      <w:pPr>
        <w:pStyle w:val="ListParagraph"/>
        <w:numPr>
          <w:ilvl w:val="0"/>
          <w:numId w:val="1"/>
        </w:numPr>
        <w:tabs>
          <w:tab w:val="left" w:pos="31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Summarise the department functions in Accounts Payable process.</w:t>
      </w:r>
    </w:p>
    <w:p w14:paraId="4D37DE10" w14:textId="77777777" w:rsidR="00202723" w:rsidRPr="001C7E6C" w:rsidRDefault="00202723" w:rsidP="00180CA3">
      <w:pPr>
        <w:pStyle w:val="ListParagraph"/>
        <w:numPr>
          <w:ilvl w:val="0"/>
          <w:numId w:val="1"/>
        </w:numPr>
        <w:tabs>
          <w:tab w:val="left" w:pos="31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Outline the advantages and disadvantages of Business Process Outsourcing.</w:t>
      </w:r>
    </w:p>
    <w:p w14:paraId="53668D82" w14:textId="29BBD4D0" w:rsidR="00313818" w:rsidRPr="00313818" w:rsidRDefault="00120E8E" w:rsidP="00313818">
      <w:pPr>
        <w:pStyle w:val="ListParagraph"/>
        <w:numPr>
          <w:ilvl w:val="0"/>
          <w:numId w:val="1"/>
        </w:numPr>
        <w:tabs>
          <w:tab w:val="left" w:pos="2143"/>
          <w:tab w:val="center" w:pos="5085"/>
        </w:tabs>
        <w:spacing w:line="360" w:lineRule="auto"/>
        <w:rPr>
          <w:rFonts w:ascii="Arial" w:hAnsi="Arial" w:cs="Arial"/>
          <w:b/>
        </w:rPr>
      </w:pPr>
      <w:r w:rsidRPr="00313818">
        <w:rPr>
          <w:rFonts w:ascii="Arial" w:hAnsi="Arial" w:cs="Arial"/>
        </w:rPr>
        <w:t xml:space="preserve">Briefly explain the various methods of Collection in Accounts receivable process. </w:t>
      </w:r>
      <w:r w:rsidRPr="00313818">
        <w:rPr>
          <w:rFonts w:ascii="Arial" w:hAnsi="Arial" w:cs="Arial"/>
          <w:b/>
        </w:rPr>
        <w:t xml:space="preserve">    </w:t>
      </w:r>
    </w:p>
    <w:p w14:paraId="734EE280" w14:textId="204FA00D" w:rsidR="00120E8E" w:rsidRPr="00313818" w:rsidRDefault="00120E8E" w:rsidP="00313818">
      <w:pPr>
        <w:tabs>
          <w:tab w:val="left" w:pos="2143"/>
          <w:tab w:val="center" w:pos="5085"/>
        </w:tabs>
        <w:spacing w:line="360" w:lineRule="auto"/>
        <w:rPr>
          <w:rFonts w:ascii="Arial" w:hAnsi="Arial" w:cs="Arial"/>
          <w:b/>
        </w:rPr>
      </w:pPr>
      <w:r w:rsidRPr="00313818">
        <w:rPr>
          <w:rFonts w:ascii="Arial" w:hAnsi="Arial" w:cs="Arial"/>
          <w:b/>
        </w:rPr>
        <w:t xml:space="preserve">                                                        </w:t>
      </w:r>
    </w:p>
    <w:p w14:paraId="34544EC6" w14:textId="77777777" w:rsidR="00120E8E" w:rsidRPr="001C7E6C" w:rsidRDefault="00120E8E" w:rsidP="00180CA3">
      <w:pPr>
        <w:pStyle w:val="ListParagraph"/>
        <w:tabs>
          <w:tab w:val="left" w:pos="2143"/>
          <w:tab w:val="center" w:pos="5085"/>
        </w:tabs>
        <w:spacing w:line="360" w:lineRule="auto"/>
        <w:ind w:left="670"/>
        <w:rPr>
          <w:rFonts w:ascii="Arial" w:hAnsi="Arial" w:cs="Arial"/>
          <w:b/>
          <w:sz w:val="22"/>
          <w:szCs w:val="22"/>
        </w:rPr>
      </w:pPr>
      <w:r w:rsidRPr="001C7E6C"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SECTION C</w:t>
      </w:r>
    </w:p>
    <w:p w14:paraId="215EC897" w14:textId="77777777" w:rsidR="00120E8E" w:rsidRPr="001C7E6C" w:rsidRDefault="00120E8E" w:rsidP="00180CA3">
      <w:pPr>
        <w:spacing w:line="360" w:lineRule="auto"/>
        <w:rPr>
          <w:b/>
        </w:rPr>
      </w:pPr>
      <w:r w:rsidRPr="001C7E6C">
        <w:rPr>
          <w:b/>
        </w:rPr>
        <w:t xml:space="preserve">Answer any TWO of the following questions.  Each question carries fifteen marks. </w:t>
      </w:r>
      <w:r w:rsidRPr="001C7E6C">
        <w:rPr>
          <w:b/>
        </w:rPr>
        <w:tab/>
        <w:t>(2x15=30)</w:t>
      </w:r>
    </w:p>
    <w:p w14:paraId="4C420758" w14:textId="088FF54E" w:rsidR="00202723" w:rsidRDefault="00202723" w:rsidP="00241F9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Elucidate the comparison between IFRS, Indian GAAP and US GAAP.</w:t>
      </w:r>
    </w:p>
    <w:p w14:paraId="1C20A78B" w14:textId="77777777" w:rsidR="00120E8E" w:rsidRPr="001C7E6C" w:rsidRDefault="00120E8E" w:rsidP="00241F9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E6C">
        <w:rPr>
          <w:rFonts w:ascii="Arial" w:hAnsi="Arial" w:cs="Arial"/>
          <w:sz w:val="22"/>
          <w:szCs w:val="22"/>
        </w:rPr>
        <w:t>Explain Accounting concepts in detail.</w:t>
      </w:r>
    </w:p>
    <w:p w14:paraId="2BC83A8B" w14:textId="77777777" w:rsidR="00120E8E" w:rsidRPr="00202723" w:rsidRDefault="00202723" w:rsidP="00241F9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the roles and responsibilities in BPS</w:t>
      </w:r>
      <w:r w:rsidR="00120E8E" w:rsidRPr="00202723">
        <w:rPr>
          <w:rFonts w:ascii="Arial" w:hAnsi="Arial" w:cs="Arial"/>
          <w:sz w:val="22"/>
          <w:szCs w:val="22"/>
        </w:rPr>
        <w:t>.</w:t>
      </w:r>
    </w:p>
    <w:p w14:paraId="3B7A9F11" w14:textId="77777777" w:rsidR="00120E8E" w:rsidRPr="001C7E6C" w:rsidRDefault="00120E8E" w:rsidP="00180CA3">
      <w:pPr>
        <w:pStyle w:val="ListParagraph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A352E55" w14:textId="77777777" w:rsidR="00120E8E" w:rsidRPr="001C7E6C" w:rsidRDefault="00120E8E" w:rsidP="00180CA3">
      <w:pPr>
        <w:tabs>
          <w:tab w:val="left" w:pos="2143"/>
          <w:tab w:val="center" w:pos="5085"/>
        </w:tabs>
        <w:spacing w:line="360" w:lineRule="auto"/>
        <w:jc w:val="center"/>
        <w:rPr>
          <w:rFonts w:ascii="Arial" w:hAnsi="Arial" w:cs="Arial"/>
          <w:b/>
        </w:rPr>
      </w:pPr>
      <w:r w:rsidRPr="001C7E6C">
        <w:rPr>
          <w:rFonts w:ascii="Arial" w:hAnsi="Arial" w:cs="Arial"/>
          <w:b/>
        </w:rPr>
        <w:t>SECTION D</w:t>
      </w:r>
    </w:p>
    <w:p w14:paraId="153F66F2" w14:textId="77777777" w:rsidR="00120E8E" w:rsidRPr="001C7E6C" w:rsidRDefault="00120E8E" w:rsidP="00180CA3">
      <w:pPr>
        <w:spacing w:line="360" w:lineRule="auto"/>
        <w:rPr>
          <w:b/>
        </w:rPr>
      </w:pPr>
      <w:r w:rsidRPr="001C7E6C">
        <w:rPr>
          <w:b/>
        </w:rPr>
        <w:t>Answer the following compulsory question.  The question carries Fifteen marks.   (1x15=15)</w:t>
      </w:r>
    </w:p>
    <w:p w14:paraId="3C5D1341" w14:textId="2572A513" w:rsidR="00120E8E" w:rsidRPr="009F7A48" w:rsidRDefault="00AE5BFE" w:rsidP="00241F9E">
      <w:pPr>
        <w:pStyle w:val="ListParagraph"/>
        <w:numPr>
          <w:ilvl w:val="0"/>
          <w:numId w:val="2"/>
        </w:numPr>
        <w:tabs>
          <w:tab w:val="left" w:pos="511"/>
          <w:tab w:val="left" w:pos="2143"/>
          <w:tab w:val="center" w:pos="5085"/>
        </w:tabs>
        <w:spacing w:line="360" w:lineRule="auto"/>
        <w:jc w:val="both"/>
        <w:rPr>
          <w:rFonts w:ascii="Times" w:hAnsi="Times"/>
          <w:b/>
        </w:rPr>
      </w:pPr>
      <w:r w:rsidRPr="009F7A48">
        <w:rPr>
          <w:rFonts w:ascii="Arial" w:hAnsi="Arial" w:cs="Arial"/>
          <w:sz w:val="22"/>
          <w:szCs w:val="22"/>
        </w:rPr>
        <w:t xml:space="preserve">System </w:t>
      </w:r>
      <w:r w:rsidR="009F7A48" w:rsidRPr="009F7A48">
        <w:rPr>
          <w:rFonts w:ascii="Arial" w:hAnsi="Arial" w:cs="Arial"/>
          <w:color w:val="020F1C"/>
          <w:sz w:val="22"/>
          <w:szCs w:val="22"/>
        </w:rPr>
        <w:t>Tech Solutions</w:t>
      </w:r>
      <w:r w:rsidRPr="009F7A48">
        <w:rPr>
          <w:rFonts w:ascii="Arial" w:hAnsi="Arial" w:cs="Arial"/>
          <w:sz w:val="22"/>
          <w:szCs w:val="22"/>
        </w:rPr>
        <w:t xml:space="preserve"> established in the year 2012. </w:t>
      </w:r>
      <w:r w:rsidR="009F7A48" w:rsidRPr="009F7A48">
        <w:rPr>
          <w:rFonts w:ascii="Arial" w:hAnsi="Arial" w:cs="Arial"/>
          <w:sz w:val="22"/>
          <w:szCs w:val="22"/>
        </w:rPr>
        <w:t xml:space="preserve">It </w:t>
      </w:r>
      <w:r w:rsidR="009F7A48" w:rsidRPr="009F7A48">
        <w:rPr>
          <w:rFonts w:ascii="Arial" w:hAnsi="Arial" w:cs="Arial"/>
          <w:color w:val="020F1C"/>
          <w:sz w:val="22"/>
          <w:szCs w:val="22"/>
        </w:rPr>
        <w:t xml:space="preserve">is one of Bangalore’s call center outsourcing firms with clients on a large scale. Claiming to be the “future of outsourcing,” the firm specializes in providing web design, e-commerce, voice support, and non-voice support services. </w:t>
      </w:r>
      <w:r w:rsidR="009F7A48">
        <w:rPr>
          <w:rFonts w:ascii="Arial" w:hAnsi="Arial" w:cs="Arial"/>
          <w:color w:val="020F1C"/>
          <w:sz w:val="22"/>
          <w:szCs w:val="22"/>
        </w:rPr>
        <w:t>Company’s Net worth has crossed 500 crores in th</w:t>
      </w:r>
      <w:r w:rsidR="00241F9E">
        <w:rPr>
          <w:rFonts w:ascii="Arial" w:hAnsi="Arial" w:cs="Arial"/>
          <w:color w:val="020F1C"/>
          <w:sz w:val="22"/>
          <w:szCs w:val="22"/>
        </w:rPr>
        <w:t>e current</w:t>
      </w:r>
      <w:r w:rsidR="009F7A48">
        <w:rPr>
          <w:rFonts w:ascii="Arial" w:hAnsi="Arial" w:cs="Arial"/>
          <w:color w:val="020F1C"/>
          <w:sz w:val="22"/>
          <w:szCs w:val="22"/>
        </w:rPr>
        <w:t xml:space="preserve"> financial year and it is mandatory to maintain the financial statements under IFRS.</w:t>
      </w:r>
    </w:p>
    <w:p w14:paraId="59B86713" w14:textId="77777777" w:rsidR="009F7A48" w:rsidRDefault="009F7A48" w:rsidP="009F7A48">
      <w:pPr>
        <w:pStyle w:val="ListParagraph"/>
        <w:tabs>
          <w:tab w:val="left" w:pos="511"/>
          <w:tab w:val="left" w:pos="2143"/>
          <w:tab w:val="center" w:pos="5085"/>
        </w:tabs>
        <w:spacing w:line="360" w:lineRule="auto"/>
        <w:jc w:val="both"/>
        <w:rPr>
          <w:rFonts w:ascii="Arial" w:hAnsi="Arial" w:cs="Arial"/>
          <w:color w:val="020F1C"/>
          <w:sz w:val="22"/>
          <w:szCs w:val="22"/>
        </w:rPr>
      </w:pPr>
      <w:r>
        <w:rPr>
          <w:rFonts w:ascii="Arial" w:hAnsi="Arial" w:cs="Arial"/>
          <w:color w:val="020F1C"/>
          <w:sz w:val="22"/>
          <w:szCs w:val="22"/>
        </w:rPr>
        <w:t xml:space="preserve">a. Briefly explain the </w:t>
      </w:r>
      <w:r w:rsidR="00955A3A">
        <w:rPr>
          <w:rFonts w:ascii="Arial" w:hAnsi="Arial" w:cs="Arial"/>
          <w:color w:val="020F1C"/>
          <w:sz w:val="22"/>
          <w:szCs w:val="22"/>
        </w:rPr>
        <w:t>IFRS adoption procedure for the management to implement IFRS effectively.</w:t>
      </w:r>
      <w:r w:rsidR="00955A3A">
        <w:rPr>
          <w:rFonts w:ascii="Arial" w:hAnsi="Arial" w:cs="Arial"/>
          <w:color w:val="020F1C"/>
          <w:sz w:val="22"/>
          <w:szCs w:val="22"/>
        </w:rPr>
        <w:tab/>
      </w:r>
      <w:r w:rsidR="00955A3A">
        <w:rPr>
          <w:rFonts w:ascii="Arial" w:hAnsi="Arial" w:cs="Arial"/>
          <w:color w:val="020F1C"/>
          <w:sz w:val="22"/>
          <w:szCs w:val="22"/>
        </w:rPr>
        <w:tab/>
      </w:r>
      <w:r w:rsidR="00955A3A">
        <w:rPr>
          <w:rFonts w:ascii="Arial" w:hAnsi="Arial" w:cs="Arial"/>
          <w:color w:val="020F1C"/>
          <w:sz w:val="22"/>
          <w:szCs w:val="22"/>
        </w:rPr>
        <w:tab/>
      </w:r>
      <w:r w:rsidR="00955A3A">
        <w:rPr>
          <w:rFonts w:ascii="Arial" w:hAnsi="Arial" w:cs="Arial"/>
          <w:color w:val="020F1C"/>
          <w:sz w:val="22"/>
          <w:szCs w:val="22"/>
        </w:rPr>
        <w:tab/>
      </w:r>
      <w:r w:rsidR="00955A3A" w:rsidRPr="00955A3A">
        <w:rPr>
          <w:rFonts w:ascii="Arial" w:hAnsi="Arial" w:cs="Arial"/>
          <w:b/>
          <w:color w:val="020F1C"/>
          <w:sz w:val="22"/>
          <w:szCs w:val="22"/>
        </w:rPr>
        <w:t>(5 Marks)</w:t>
      </w:r>
    </w:p>
    <w:p w14:paraId="1257222A" w14:textId="77777777" w:rsidR="009F7A48" w:rsidRPr="009F7A48" w:rsidRDefault="009F7A48" w:rsidP="009F7A48">
      <w:pPr>
        <w:pStyle w:val="ListParagraph"/>
        <w:tabs>
          <w:tab w:val="left" w:pos="511"/>
          <w:tab w:val="left" w:pos="2143"/>
          <w:tab w:val="center" w:pos="5085"/>
        </w:tabs>
        <w:spacing w:line="360" w:lineRule="auto"/>
        <w:jc w:val="both"/>
        <w:rPr>
          <w:rFonts w:ascii="Times" w:hAnsi="Times"/>
          <w:b/>
        </w:rPr>
      </w:pPr>
      <w:r>
        <w:rPr>
          <w:rFonts w:ascii="Arial" w:hAnsi="Arial" w:cs="Arial"/>
          <w:color w:val="020F1C"/>
          <w:sz w:val="22"/>
          <w:szCs w:val="22"/>
        </w:rPr>
        <w:t xml:space="preserve">b. </w:t>
      </w:r>
      <w:r w:rsidR="00955A3A">
        <w:rPr>
          <w:rFonts w:ascii="Arial" w:hAnsi="Arial" w:cs="Arial"/>
          <w:color w:val="020F1C"/>
          <w:sz w:val="22"/>
          <w:szCs w:val="22"/>
        </w:rPr>
        <w:t>Describe the Advantages of converging Ind As with IFRS and the challenges they might face during the process.</w:t>
      </w:r>
      <w:r w:rsidR="00955A3A">
        <w:rPr>
          <w:rFonts w:ascii="Arial" w:hAnsi="Arial" w:cs="Arial"/>
          <w:color w:val="020F1C"/>
          <w:sz w:val="22"/>
          <w:szCs w:val="22"/>
        </w:rPr>
        <w:tab/>
      </w:r>
      <w:r w:rsidR="00955A3A">
        <w:rPr>
          <w:rFonts w:ascii="Arial" w:hAnsi="Arial" w:cs="Arial"/>
          <w:color w:val="020F1C"/>
          <w:sz w:val="22"/>
          <w:szCs w:val="22"/>
        </w:rPr>
        <w:tab/>
      </w:r>
      <w:r w:rsidR="00955A3A">
        <w:rPr>
          <w:rFonts w:ascii="Arial" w:hAnsi="Arial" w:cs="Arial"/>
          <w:color w:val="020F1C"/>
          <w:sz w:val="22"/>
          <w:szCs w:val="22"/>
        </w:rPr>
        <w:tab/>
      </w:r>
      <w:r w:rsidR="00955A3A">
        <w:rPr>
          <w:rFonts w:ascii="Arial" w:hAnsi="Arial" w:cs="Arial"/>
          <w:color w:val="020F1C"/>
          <w:sz w:val="22"/>
          <w:szCs w:val="22"/>
        </w:rPr>
        <w:tab/>
      </w:r>
      <w:r w:rsidR="00955A3A" w:rsidRPr="00955A3A">
        <w:rPr>
          <w:rFonts w:ascii="Arial" w:hAnsi="Arial" w:cs="Arial"/>
          <w:b/>
          <w:color w:val="020F1C"/>
          <w:sz w:val="22"/>
          <w:szCs w:val="22"/>
        </w:rPr>
        <w:t>(10 Marks)</w:t>
      </w:r>
    </w:p>
    <w:p w14:paraId="33C66C11" w14:textId="77777777" w:rsidR="00120E8E" w:rsidRPr="00232331" w:rsidRDefault="00120E8E" w:rsidP="00120E8E">
      <w:pPr>
        <w:pStyle w:val="ListParagraph"/>
        <w:tabs>
          <w:tab w:val="left" w:pos="313"/>
        </w:tabs>
        <w:ind w:left="670"/>
        <w:rPr>
          <w:rFonts w:ascii="Times" w:hAnsi="Times"/>
          <w:b/>
        </w:rPr>
      </w:pPr>
    </w:p>
    <w:p w14:paraId="5E2C949A" w14:textId="77777777" w:rsidR="00120E8E" w:rsidRPr="0050229F" w:rsidRDefault="00120E8E" w:rsidP="00120E8E">
      <w:pPr>
        <w:pStyle w:val="ListParagraph"/>
        <w:jc w:val="both"/>
        <w:rPr>
          <w:rFonts w:ascii="Times" w:hAnsi="Times"/>
          <w:b/>
        </w:rPr>
      </w:pPr>
    </w:p>
    <w:p w14:paraId="6F4DBC46" w14:textId="77777777" w:rsidR="00120E8E" w:rsidRDefault="00120E8E" w:rsidP="00120E8E">
      <w:r w:rsidRPr="0050229F">
        <w:rPr>
          <w:rFonts w:ascii="Times" w:hAnsi="Times" w:cs="Times New Roman"/>
          <w:b/>
          <w:sz w:val="24"/>
          <w:szCs w:val="24"/>
        </w:rPr>
        <w:t xml:space="preserve">                 </w:t>
      </w:r>
    </w:p>
    <w:p w14:paraId="143CAB97" w14:textId="77777777" w:rsidR="00402958" w:rsidRDefault="00402958"/>
    <w:sectPr w:rsidR="0040295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6B7C8" w14:textId="77777777" w:rsidR="00FC67CE" w:rsidRDefault="00FC67CE" w:rsidP="00180CA3">
      <w:pPr>
        <w:spacing w:after="0" w:line="240" w:lineRule="auto"/>
      </w:pPr>
      <w:r>
        <w:separator/>
      </w:r>
    </w:p>
  </w:endnote>
  <w:endnote w:type="continuationSeparator" w:id="0">
    <w:p w14:paraId="220D4508" w14:textId="77777777" w:rsidR="00FC67CE" w:rsidRDefault="00FC67CE" w:rsidP="0018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2D97B" w14:textId="57610082" w:rsidR="009E60D2" w:rsidRDefault="009E60D2">
    <w:pPr>
      <w:pStyle w:val="Footer"/>
    </w:pPr>
    <w:r>
      <w:ptab w:relativeTo="margin" w:alignment="center" w:leader="none"/>
    </w:r>
    <w:r>
      <w:ptab w:relativeTo="margin" w:alignment="right" w:leader="none"/>
    </w:r>
    <w:r w:rsidRPr="0050229F">
      <w:rPr>
        <w:rFonts w:ascii="Times" w:hAnsi="Times" w:cs="Times New Roman"/>
        <w:b/>
        <w:sz w:val="24"/>
        <w:szCs w:val="24"/>
      </w:rPr>
      <w:t xml:space="preserve">BPS </w:t>
    </w:r>
    <w:r>
      <w:rPr>
        <w:rFonts w:ascii="Times" w:hAnsi="Times" w:cs="Times New Roman"/>
        <w:b/>
        <w:sz w:val="24"/>
        <w:szCs w:val="24"/>
      </w:rPr>
      <w:t>33</w:t>
    </w:r>
    <w:r w:rsidRPr="0050229F">
      <w:rPr>
        <w:rFonts w:ascii="Times" w:hAnsi="Times" w:cs="Times New Roman"/>
        <w:b/>
        <w:sz w:val="24"/>
        <w:szCs w:val="24"/>
      </w:rPr>
      <w:t>18</w:t>
    </w:r>
    <w:r>
      <w:rPr>
        <w:rFonts w:ascii="Times" w:hAnsi="Times" w:cs="Times New Roman"/>
        <w:b/>
        <w:sz w:val="24"/>
        <w:szCs w:val="24"/>
      </w:rPr>
      <w:t>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35B52" w14:textId="77777777" w:rsidR="00FC67CE" w:rsidRDefault="00FC67CE" w:rsidP="00180CA3">
      <w:pPr>
        <w:spacing w:after="0" w:line="240" w:lineRule="auto"/>
      </w:pPr>
      <w:r>
        <w:separator/>
      </w:r>
    </w:p>
  </w:footnote>
  <w:footnote w:type="continuationSeparator" w:id="0">
    <w:p w14:paraId="69457648" w14:textId="77777777" w:rsidR="00FC67CE" w:rsidRDefault="00FC67CE" w:rsidP="0018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7560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209656" w14:textId="5F7704FD" w:rsidR="009E60D2" w:rsidRDefault="009E60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8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DCA71A" w14:textId="77777777" w:rsidR="009E60D2" w:rsidRDefault="009E60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25C70"/>
    <w:multiLevelType w:val="hybridMultilevel"/>
    <w:tmpl w:val="CE5E8700"/>
    <w:lvl w:ilvl="0" w:tplc="BBFC3EC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830A81"/>
    <w:multiLevelType w:val="hybridMultilevel"/>
    <w:tmpl w:val="2738E2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8E"/>
    <w:rsid w:val="000D6C95"/>
    <w:rsid w:val="00120E8E"/>
    <w:rsid w:val="00180CA3"/>
    <w:rsid w:val="00202723"/>
    <w:rsid w:val="00241F9E"/>
    <w:rsid w:val="00313818"/>
    <w:rsid w:val="00363AA8"/>
    <w:rsid w:val="00402958"/>
    <w:rsid w:val="0071442C"/>
    <w:rsid w:val="00955A3A"/>
    <w:rsid w:val="009E60D2"/>
    <w:rsid w:val="009F7A48"/>
    <w:rsid w:val="00AE5BFE"/>
    <w:rsid w:val="00D22D56"/>
    <w:rsid w:val="00F46915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A8A0"/>
  <w15:docId w15:val="{A0AE025D-05C0-47A3-A9A6-E04A1460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E8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0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CA3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0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CA3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18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 Begum M</dc:creator>
  <cp:lastModifiedBy>LIBDL-13</cp:lastModifiedBy>
  <cp:revision>8</cp:revision>
  <cp:lastPrinted>2022-02-15T06:17:00Z</cp:lastPrinted>
  <dcterms:created xsi:type="dcterms:W3CDTF">2022-01-04T23:43:00Z</dcterms:created>
  <dcterms:modified xsi:type="dcterms:W3CDTF">2022-07-06T08:47:00Z</dcterms:modified>
</cp:coreProperties>
</file>