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9820C" w14:textId="4F5EB5C2" w:rsidR="00F062EB" w:rsidRDefault="00152F72" w:rsidP="00F062EB">
      <w:pPr>
        <w:spacing w:after="0"/>
        <w:jc w:val="center"/>
      </w:pPr>
      <w:r>
        <w:rPr>
          <w:noProof/>
        </w:rPr>
        <w:pict w14:anchorId="40271CC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37.75pt;margin-top:12.65pt;width:178.8pt;height:42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EIJei7eAAAACwEAAA8AAAAAAAAAAAAAAAAApQQAAGRycy9kb3ducmV2LnhtbFBLBQYAAAAABAAE&#10;APMAAACwBQAAAAA=&#10;" fillcolor="white [3201]" strokeweight=".5pt">
            <v:textbox>
              <w:txbxContent>
                <w:p w14:paraId="378800D2" w14:textId="77777777" w:rsidR="00F062EB" w:rsidRDefault="00F062EB" w:rsidP="00F062EB">
                  <w:r>
                    <w:t>Date:</w:t>
                  </w:r>
                </w:p>
                <w:p w14:paraId="77943BCC" w14:textId="77777777" w:rsidR="00F062EB" w:rsidRDefault="00F062EB" w:rsidP="00F062EB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B94AC91" wp14:editId="3E25B0AF">
            <wp:simplePos x="0" y="0"/>
            <wp:positionH relativeFrom="column">
              <wp:posOffset>37804</wp:posOffset>
            </wp:positionH>
            <wp:positionV relativeFrom="paragraph">
              <wp:posOffset>-3013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9EBC3B" w14:textId="77777777" w:rsidR="00F062EB" w:rsidRDefault="00F062EB" w:rsidP="00F062EB">
      <w:pPr>
        <w:spacing w:after="0"/>
        <w:jc w:val="center"/>
      </w:pPr>
    </w:p>
    <w:p w14:paraId="6A2BD096" w14:textId="77777777" w:rsidR="00152F72" w:rsidRDefault="00152F72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DEA67" w14:textId="77777777" w:rsidR="00152F72" w:rsidRDefault="00152F72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463814" w14:textId="77777777" w:rsidR="00152F72" w:rsidRDefault="00152F72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E215C1" w14:textId="77777777" w:rsidR="00152F72" w:rsidRDefault="00152F72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A81446" w14:textId="77777777" w:rsidR="00F062EB" w:rsidRPr="008528F9" w:rsidRDefault="00F062EB" w:rsidP="00F062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361EB066" w14:textId="77777777" w:rsidR="00F062EB" w:rsidRDefault="00AD3524" w:rsidP="00F062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 (JIP)</w:t>
      </w:r>
      <w:r w:rsidR="00F062EB" w:rsidRPr="008528F9">
        <w:rPr>
          <w:rFonts w:ascii="Arial" w:hAnsi="Arial" w:cs="Arial"/>
          <w:sz w:val="24"/>
          <w:szCs w:val="24"/>
        </w:rPr>
        <w:t xml:space="preserve"> - I</w:t>
      </w:r>
      <w:r w:rsidR="00F062EB">
        <w:rPr>
          <w:rFonts w:ascii="Arial" w:hAnsi="Arial" w:cs="Arial"/>
          <w:sz w:val="24"/>
          <w:szCs w:val="24"/>
        </w:rPr>
        <w:t>II</w:t>
      </w:r>
      <w:r w:rsidR="00F062EB" w:rsidRPr="008528F9">
        <w:rPr>
          <w:rFonts w:ascii="Arial" w:hAnsi="Arial" w:cs="Arial"/>
          <w:sz w:val="24"/>
          <w:szCs w:val="24"/>
        </w:rPr>
        <w:t xml:space="preserve"> SEMESTER</w:t>
      </w:r>
    </w:p>
    <w:p w14:paraId="52621344" w14:textId="77777777" w:rsidR="00CF71A7" w:rsidRPr="008528F9" w:rsidRDefault="00CF71A7" w:rsidP="00F062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RELATIONS AND PEACE STUDIES (IRP)</w:t>
      </w:r>
    </w:p>
    <w:p w14:paraId="178A0C38" w14:textId="77777777" w:rsidR="00F062EB" w:rsidRDefault="00CF71A7" w:rsidP="00F062E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</w:t>
      </w:r>
      <w:r w:rsidR="00F062EB"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F062EB">
        <w:rPr>
          <w:rFonts w:ascii="Arial" w:hAnsi="Arial" w:cs="Arial"/>
          <w:sz w:val="24"/>
          <w:szCs w:val="24"/>
        </w:rPr>
        <w:t>OCTOBER 2021</w:t>
      </w:r>
    </w:p>
    <w:p w14:paraId="26038521" w14:textId="0A960680" w:rsidR="00F062EB" w:rsidRPr="008528F9" w:rsidRDefault="00F062EB" w:rsidP="00F062E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</w:t>
      </w:r>
      <w:r w:rsidR="00B0511D">
        <w:rPr>
          <w:rFonts w:ascii="Arial" w:hAnsi="Arial" w:cs="Arial"/>
          <w:sz w:val="20"/>
          <w:szCs w:val="20"/>
        </w:rPr>
        <w:t xml:space="preserve"> conducted in </w:t>
      </w:r>
      <w:r w:rsidR="00405EE2">
        <w:rPr>
          <w:rFonts w:ascii="Arial" w:hAnsi="Arial" w:cs="Arial"/>
          <w:sz w:val="20"/>
          <w:szCs w:val="20"/>
        </w:rPr>
        <w:t>February</w:t>
      </w:r>
      <w:r w:rsidR="00B0511D">
        <w:rPr>
          <w:rFonts w:ascii="Arial" w:hAnsi="Arial" w:cs="Arial"/>
          <w:sz w:val="20"/>
          <w:szCs w:val="20"/>
        </w:rPr>
        <w:t xml:space="preserve">, </w:t>
      </w:r>
      <w:r w:rsidR="00CF71A7">
        <w:rPr>
          <w:rFonts w:ascii="Arial" w:hAnsi="Arial" w:cs="Arial"/>
          <w:sz w:val="20"/>
          <w:szCs w:val="20"/>
        </w:rPr>
        <w:t>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0171316" w14:textId="426DB6BC" w:rsidR="00F062EB" w:rsidRPr="00862EBA" w:rsidRDefault="00F062EB" w:rsidP="00F062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IRP 319: </w:t>
      </w:r>
      <w:r w:rsidR="00623F45">
        <w:rPr>
          <w:rFonts w:ascii="Arial" w:hAnsi="Arial" w:cs="Arial"/>
          <w:b/>
          <w:bCs/>
          <w:sz w:val="24"/>
          <w:szCs w:val="24"/>
          <w:u w:val="single"/>
        </w:rPr>
        <w:t xml:space="preserve">Core Concepts </w:t>
      </w:r>
      <w:r w:rsidR="00152F72">
        <w:rPr>
          <w:rFonts w:ascii="Arial" w:hAnsi="Arial" w:cs="Arial"/>
          <w:b/>
          <w:bCs/>
          <w:sz w:val="24"/>
          <w:szCs w:val="24"/>
          <w:u w:val="single"/>
        </w:rPr>
        <w:t xml:space="preserve">in </w:t>
      </w:r>
      <w:r w:rsidR="00623F45">
        <w:rPr>
          <w:rFonts w:ascii="Arial" w:hAnsi="Arial" w:cs="Arial"/>
          <w:b/>
          <w:bCs/>
          <w:sz w:val="24"/>
          <w:szCs w:val="24"/>
          <w:u w:val="single"/>
        </w:rPr>
        <w:t>International Relations</w:t>
      </w:r>
    </w:p>
    <w:bookmarkEnd w:id="0"/>
    <w:p w14:paraId="40441380" w14:textId="77777777" w:rsidR="00F062EB" w:rsidRPr="008528F9" w:rsidRDefault="00F062EB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ACED8B" w14:textId="77777777" w:rsidR="00F062EB" w:rsidRPr="008528F9" w:rsidRDefault="00F062EB" w:rsidP="00F062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  <w:t>Max Marks-70</w:t>
      </w:r>
    </w:p>
    <w:p w14:paraId="1B21B162" w14:textId="77777777" w:rsidR="00F062EB" w:rsidRPr="008528F9" w:rsidRDefault="00F062EB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9EC5CE" w14:textId="77777777" w:rsidR="00F062EB" w:rsidRDefault="00F062EB" w:rsidP="00F062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contains ONE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44175B6F" w14:textId="77777777" w:rsidR="00F062EB" w:rsidRDefault="00F062EB" w:rsidP="00F062E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1B84DE" w14:textId="77777777" w:rsidR="00AD3524" w:rsidRPr="00AD3524" w:rsidRDefault="00AD3524" w:rsidP="00AD3524">
      <w:pPr>
        <w:jc w:val="center"/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Section-A</w:t>
      </w:r>
    </w:p>
    <w:p w14:paraId="6DC526CA" w14:textId="77777777" w:rsidR="00AD3524" w:rsidRPr="00AD3524" w:rsidRDefault="00AD3524" w:rsidP="00AD3524">
      <w:pPr>
        <w:jc w:val="center"/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Answer any FOUR of the following FIVE questions in about 60 words each        (4X4=16)</w:t>
      </w:r>
    </w:p>
    <w:p w14:paraId="3F6E1409" w14:textId="77777777" w:rsidR="00AD3524" w:rsidRPr="00AD3524" w:rsidRDefault="00AD3524" w:rsidP="00AD3524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Differentiate between International Relations and International Politics.</w:t>
      </w:r>
    </w:p>
    <w:p w14:paraId="7D037276" w14:textId="77777777" w:rsidR="00AD3524" w:rsidRDefault="00AD3524" w:rsidP="00AD3524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significance of Blue economy?</w:t>
      </w:r>
    </w:p>
    <w:p w14:paraId="084B06DE" w14:textId="77777777" w:rsidR="00AD3524" w:rsidRPr="00AD3524" w:rsidRDefault="00AD3524" w:rsidP="00AD3524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AD3524">
        <w:rPr>
          <w:rFonts w:ascii="Arial" w:hAnsi="Arial" w:cs="Arial"/>
        </w:rPr>
        <w:t xml:space="preserve">Distinguish between Old and New Diplomacy. </w:t>
      </w:r>
    </w:p>
    <w:p w14:paraId="415318A3" w14:textId="77777777" w:rsidR="00AD3524" w:rsidRPr="00AD3524" w:rsidRDefault="00AD3524" w:rsidP="00AD3524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Define Civil War</w:t>
      </w:r>
      <w:r w:rsidR="00CF71A7">
        <w:rPr>
          <w:rFonts w:ascii="Arial" w:hAnsi="Arial" w:cs="Arial"/>
        </w:rPr>
        <w:t>. Give</w:t>
      </w:r>
      <w:r>
        <w:rPr>
          <w:rFonts w:ascii="Arial" w:hAnsi="Arial" w:cs="Arial"/>
        </w:rPr>
        <w:t xml:space="preserve"> two appropriate examples</w:t>
      </w:r>
    </w:p>
    <w:p w14:paraId="2BE50294" w14:textId="77777777" w:rsidR="00AD3524" w:rsidRPr="00AD3524" w:rsidRDefault="00AD3524" w:rsidP="00AD3524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AD3524">
        <w:rPr>
          <w:rFonts w:ascii="Arial" w:hAnsi="Arial" w:cs="Arial"/>
        </w:rPr>
        <w:t xml:space="preserve">What is the Martin Luther </w:t>
      </w:r>
      <w:proofErr w:type="spellStart"/>
      <w:r w:rsidRPr="00AD3524">
        <w:rPr>
          <w:rFonts w:ascii="Arial" w:hAnsi="Arial" w:cs="Arial"/>
        </w:rPr>
        <w:t>Jr</w:t>
      </w:r>
      <w:proofErr w:type="spellEnd"/>
      <w:r w:rsidRPr="00AD3524">
        <w:rPr>
          <w:rFonts w:ascii="Arial" w:hAnsi="Arial" w:cs="Arial"/>
        </w:rPr>
        <w:t xml:space="preserve"> idea of peace?</w:t>
      </w:r>
    </w:p>
    <w:p w14:paraId="0BA0A7AF" w14:textId="77777777" w:rsidR="00AD3524" w:rsidRPr="00AD3524" w:rsidRDefault="00AD3524" w:rsidP="00AD3524">
      <w:pPr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 </w:t>
      </w:r>
    </w:p>
    <w:p w14:paraId="2D4D95BB" w14:textId="77777777" w:rsidR="00AD3524" w:rsidRPr="00AD3524" w:rsidRDefault="00AD3524" w:rsidP="00AD3524">
      <w:pPr>
        <w:jc w:val="center"/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Section-B</w:t>
      </w:r>
    </w:p>
    <w:p w14:paraId="1475E068" w14:textId="77777777" w:rsidR="00AD3524" w:rsidRPr="00AD3524" w:rsidRDefault="00AD3524" w:rsidP="00AD3524">
      <w:pPr>
        <w:jc w:val="center"/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Answer any THREE of the following questions in about 150 words each   (3X8=24)</w:t>
      </w:r>
    </w:p>
    <w:p w14:paraId="092EB579" w14:textId="77777777" w:rsidR="00AD3524" w:rsidRPr="00AD3524" w:rsidRDefault="00AD3524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AD3524">
        <w:rPr>
          <w:rFonts w:ascii="Arial" w:hAnsi="Arial" w:cs="Arial"/>
        </w:rPr>
        <w:t>Critically evaluate Morton Kaplan’s six models of the International System.</w:t>
      </w:r>
    </w:p>
    <w:p w14:paraId="5FF4A591" w14:textId="77777777" w:rsidR="009C08D2" w:rsidRDefault="009C08D2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Belt and Road Initiative (BRI) implications for India</w:t>
      </w:r>
    </w:p>
    <w:p w14:paraId="478097DF" w14:textId="77777777" w:rsidR="00090E57" w:rsidRDefault="00AD3524" w:rsidP="00090E57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AD3524">
        <w:rPr>
          <w:rFonts w:ascii="Arial" w:hAnsi="Arial" w:cs="Arial"/>
        </w:rPr>
        <w:t xml:space="preserve">Define foreign policy. What are the </w:t>
      </w:r>
      <w:r w:rsidR="009C08D2">
        <w:rPr>
          <w:rFonts w:ascii="Arial" w:hAnsi="Arial" w:cs="Arial"/>
        </w:rPr>
        <w:t>internal</w:t>
      </w:r>
      <w:r w:rsidRPr="00AD3524">
        <w:rPr>
          <w:rFonts w:ascii="Arial" w:hAnsi="Arial" w:cs="Arial"/>
        </w:rPr>
        <w:t xml:space="preserve"> determinants of foreign policy formulation</w:t>
      </w:r>
      <w:r w:rsidR="009C08D2">
        <w:rPr>
          <w:rFonts w:ascii="Arial" w:hAnsi="Arial" w:cs="Arial"/>
        </w:rPr>
        <w:t xml:space="preserve"> in India</w:t>
      </w:r>
      <w:r w:rsidRPr="00AD3524">
        <w:rPr>
          <w:rFonts w:ascii="Arial" w:hAnsi="Arial" w:cs="Arial"/>
        </w:rPr>
        <w:t>?</w:t>
      </w:r>
    </w:p>
    <w:p w14:paraId="07D3B8DC" w14:textId="65ED3205" w:rsidR="00AD3524" w:rsidRDefault="00090E57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AD3524">
        <w:rPr>
          <w:rFonts w:ascii="Arial" w:hAnsi="Arial" w:cs="Arial"/>
        </w:rPr>
        <w:t>What is Extremism? Bring out different types of Extremism</w:t>
      </w:r>
    </w:p>
    <w:p w14:paraId="57A4D929" w14:textId="77777777" w:rsidR="00152F72" w:rsidRPr="00152F72" w:rsidRDefault="00152F72" w:rsidP="00152F72">
      <w:pPr>
        <w:ind w:left="360"/>
        <w:contextualSpacing/>
        <w:jc w:val="both"/>
        <w:rPr>
          <w:rFonts w:ascii="Arial" w:hAnsi="Arial" w:cs="Arial"/>
        </w:rPr>
      </w:pPr>
    </w:p>
    <w:p w14:paraId="606788DE" w14:textId="77777777" w:rsidR="00AD3524" w:rsidRPr="00AD3524" w:rsidRDefault="00AD3524" w:rsidP="00AD3524">
      <w:pPr>
        <w:jc w:val="center"/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Section-C</w:t>
      </w:r>
    </w:p>
    <w:p w14:paraId="7EFA8848" w14:textId="77777777" w:rsidR="00AD3524" w:rsidRPr="00AD3524" w:rsidRDefault="00AD3524" w:rsidP="00AD3524">
      <w:pPr>
        <w:jc w:val="center"/>
        <w:rPr>
          <w:rFonts w:ascii="Arial" w:hAnsi="Arial" w:cs="Arial"/>
          <w:b/>
        </w:rPr>
      </w:pPr>
      <w:r w:rsidRPr="00AD3524">
        <w:rPr>
          <w:rFonts w:ascii="Arial" w:hAnsi="Arial" w:cs="Arial"/>
          <w:b/>
        </w:rPr>
        <w:t>Answer any TWO of the following questions in about 250 words each   (2X15=30)</w:t>
      </w:r>
    </w:p>
    <w:p w14:paraId="6C4B37FA" w14:textId="77777777" w:rsidR="00AD3524" w:rsidRPr="00AD3524" w:rsidRDefault="00AD3524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AD3524">
        <w:rPr>
          <w:rFonts w:ascii="Arial" w:hAnsi="Arial" w:cs="Arial"/>
        </w:rPr>
        <w:t>Critically evaluate the Realist approach to the International Relations.</w:t>
      </w:r>
    </w:p>
    <w:p w14:paraId="1CAF5B8C" w14:textId="77777777" w:rsidR="00AD3524" w:rsidRDefault="009C08D2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meaning and different types of Warfare in the contemporary world.</w:t>
      </w:r>
    </w:p>
    <w:p w14:paraId="0E57C8BA" w14:textId="77777777" w:rsidR="00090E57" w:rsidRDefault="00090E57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090E57">
        <w:rPr>
          <w:rFonts w:ascii="Arial" w:hAnsi="Arial" w:cs="Arial"/>
        </w:rPr>
        <w:t>Discuss the need and initiatives for New International Economic Order (NIEO)</w:t>
      </w:r>
      <w:r w:rsidR="00A359C8">
        <w:rPr>
          <w:rFonts w:ascii="Arial" w:hAnsi="Arial" w:cs="Arial"/>
        </w:rPr>
        <w:t>.</w:t>
      </w:r>
    </w:p>
    <w:p w14:paraId="58BC4A41" w14:textId="77777777" w:rsidR="00074B21" w:rsidRDefault="00CF71A7" w:rsidP="00AD352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</w:t>
      </w:r>
      <w:r w:rsidR="00074B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(in about 80 words each)</w:t>
      </w:r>
    </w:p>
    <w:p w14:paraId="4A7992C7" w14:textId="77777777" w:rsidR="00074B21" w:rsidRDefault="00074B21" w:rsidP="00074B21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A). Paris Agreement on Climate</w:t>
      </w:r>
    </w:p>
    <w:p w14:paraId="3500BD1A" w14:textId="77777777" w:rsidR="00074B21" w:rsidRDefault="00074B21" w:rsidP="00074B21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B). India’s Maritime Security</w:t>
      </w:r>
    </w:p>
    <w:p w14:paraId="78635BFE" w14:textId="77777777" w:rsidR="00CF71A7" w:rsidRDefault="00CF71A7" w:rsidP="00074B21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C). Cold War</w:t>
      </w:r>
    </w:p>
    <w:sectPr w:rsidR="00CF71A7" w:rsidSect="0035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5DC51BF2"/>
    <w:multiLevelType w:val="hybridMultilevel"/>
    <w:tmpl w:val="5EC8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0E93"/>
    <w:rsid w:val="00074B21"/>
    <w:rsid w:val="00090E57"/>
    <w:rsid w:val="00152F72"/>
    <w:rsid w:val="003502FE"/>
    <w:rsid w:val="00405EE2"/>
    <w:rsid w:val="00623F45"/>
    <w:rsid w:val="009A5110"/>
    <w:rsid w:val="009C08D2"/>
    <w:rsid w:val="00A359C8"/>
    <w:rsid w:val="00AD3524"/>
    <w:rsid w:val="00B0511D"/>
    <w:rsid w:val="00CF71A7"/>
    <w:rsid w:val="00E70E93"/>
    <w:rsid w:val="00EB32CA"/>
    <w:rsid w:val="00F0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DBEEAE"/>
  <w15:docId w15:val="{753240B8-0119-4CEE-B24F-F7AB8D7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EB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LIBDL-13</cp:lastModifiedBy>
  <cp:revision>14</cp:revision>
  <dcterms:created xsi:type="dcterms:W3CDTF">2022-01-02T18:20:00Z</dcterms:created>
  <dcterms:modified xsi:type="dcterms:W3CDTF">2022-07-06T09:58:00Z</dcterms:modified>
</cp:coreProperties>
</file>